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BA" w:rsidRPr="00846488" w:rsidRDefault="00425E83" w:rsidP="00511323">
      <w:pPr>
        <w:pStyle w:val="1"/>
      </w:pPr>
      <w:r w:rsidRPr="00846488">
        <w:t xml:space="preserve">Информация о реализации </w:t>
      </w:r>
      <w:r w:rsidR="008272BA" w:rsidRPr="00846488">
        <w:br/>
        <w:t xml:space="preserve">мероприятий муниципальной программы </w:t>
      </w:r>
      <w:r w:rsidRPr="00846488">
        <w:t xml:space="preserve">городского округа Кинель Самарской области </w:t>
      </w:r>
      <w:r w:rsidR="008272BA" w:rsidRPr="00846488">
        <w:t>"Противодействие коррупции в городском округе Кинель Самарской области на 2016-2018 годы"</w:t>
      </w:r>
      <w:r w:rsidR="00D036D7">
        <w:t xml:space="preserve"> за 201</w:t>
      </w:r>
      <w:r w:rsidR="00C115BF">
        <w:t>8</w:t>
      </w:r>
      <w:r w:rsidR="00D036D7">
        <w:t xml:space="preserve"> год</w:t>
      </w:r>
      <w:r w:rsidR="006A0341">
        <w:t xml:space="preserve"> </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4235"/>
        <w:gridCol w:w="5262"/>
      </w:tblGrid>
      <w:tr w:rsidR="006A065B" w:rsidRPr="00846488" w:rsidTr="00645D1B">
        <w:tc>
          <w:tcPr>
            <w:tcW w:w="710" w:type="dxa"/>
            <w:tcBorders>
              <w:top w:val="single" w:sz="4" w:space="0" w:color="auto"/>
              <w:bottom w:val="single" w:sz="4" w:space="0" w:color="auto"/>
              <w:right w:val="single" w:sz="4" w:space="0" w:color="auto"/>
            </w:tcBorders>
          </w:tcPr>
          <w:p w:rsidR="006A065B" w:rsidRPr="00846488" w:rsidRDefault="00995B87" w:rsidP="00770447">
            <w:pPr>
              <w:pStyle w:val="af3"/>
              <w:jc w:val="center"/>
              <w:rPr>
                <w:rFonts w:ascii="Times New Roman" w:hAnsi="Times New Roman" w:cs="Times New Roman"/>
              </w:rPr>
            </w:pPr>
            <w:r>
              <w:rPr>
                <w:rFonts w:ascii="Times New Roman" w:hAnsi="Times New Roman" w:cs="Times New Roman"/>
              </w:rPr>
              <w:t>№</w:t>
            </w:r>
            <w:r w:rsidR="006A065B" w:rsidRPr="00846488">
              <w:rPr>
                <w:rFonts w:ascii="Times New Roman" w:hAnsi="Times New Roman" w:cs="Times New Roman"/>
              </w:rPr>
              <w:t xml:space="preserve"> п/п</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Наименование цели, задачи и мероприятия</w:t>
            </w:r>
          </w:p>
        </w:tc>
        <w:tc>
          <w:tcPr>
            <w:tcW w:w="5262" w:type="dxa"/>
            <w:tcBorders>
              <w:top w:val="single" w:sz="4" w:space="0" w:color="auto"/>
              <w:left w:val="single" w:sz="4" w:space="0" w:color="auto"/>
              <w:bottom w:val="single" w:sz="4" w:space="0" w:color="auto"/>
            </w:tcBorders>
          </w:tcPr>
          <w:p w:rsidR="006A065B" w:rsidRPr="00846488" w:rsidRDefault="00425E83" w:rsidP="00770447">
            <w:pPr>
              <w:pStyle w:val="af3"/>
              <w:jc w:val="center"/>
              <w:rPr>
                <w:rFonts w:ascii="Times New Roman" w:hAnsi="Times New Roman" w:cs="Times New Roman"/>
              </w:rPr>
            </w:pPr>
            <w:r w:rsidRPr="00846488">
              <w:rPr>
                <w:rFonts w:ascii="Times New Roman" w:hAnsi="Times New Roman" w:cs="Times New Roman"/>
              </w:rPr>
              <w:t>Информация</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Цель. Совершенствование системы противодействия коррупции в органах местного самоуправления городского округа Кинель Самарской области</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1. Реализация системы мер, направленных на предупреждение и пресечение коррупции и её проявлений в сфере деятельности органов местного самоуправления городского округа Кинель Самарской области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1.1.</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обязательного проведения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w:t>
            </w:r>
          </w:p>
        </w:tc>
        <w:tc>
          <w:tcPr>
            <w:tcW w:w="5262" w:type="dxa"/>
            <w:tcBorders>
              <w:top w:val="single" w:sz="4" w:space="0" w:color="auto"/>
              <w:left w:val="single" w:sz="4" w:space="0" w:color="auto"/>
              <w:bottom w:val="single" w:sz="4" w:space="0" w:color="auto"/>
            </w:tcBorders>
          </w:tcPr>
          <w:p w:rsidR="00307BB5" w:rsidRPr="00846488" w:rsidRDefault="00307BB5" w:rsidP="000571F6">
            <w:pPr>
              <w:spacing w:line="276" w:lineRule="auto"/>
              <w:ind w:firstLine="0"/>
            </w:pPr>
            <w:r w:rsidRPr="00846488">
              <w:t>Думой городского округа Кинель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w:t>
            </w:r>
            <w:r w:rsidR="00BE75B3">
              <w:t>,</w:t>
            </w:r>
            <w:r w:rsidRPr="00846488">
              <w:t xml:space="preserve"> </w:t>
            </w:r>
            <w:r w:rsidR="0021702D">
              <w:t xml:space="preserve">за 1 </w:t>
            </w:r>
            <w:r w:rsidR="00772EA3">
              <w:t>полугодие</w:t>
            </w:r>
            <w:r w:rsidR="0021702D">
              <w:t xml:space="preserve"> 2018</w:t>
            </w:r>
            <w:r w:rsidR="00A25B67">
              <w:t xml:space="preserve"> г.</w:t>
            </w:r>
            <w:r w:rsidRPr="00846488">
              <w:t xml:space="preserve"> проведена  антикоррупционная экспертиза по </w:t>
            </w:r>
            <w:r w:rsidR="005E22A3">
              <w:t>48</w:t>
            </w:r>
            <w:r w:rsidR="00B24A11">
              <w:t xml:space="preserve"> решени</w:t>
            </w:r>
            <w:r w:rsidR="00772EA3">
              <w:t>ю</w:t>
            </w:r>
            <w:r w:rsidRPr="00846488">
              <w:t xml:space="preserve"> Думы городского округа и</w:t>
            </w:r>
            <w:r w:rsidR="00AA068F">
              <w:t xml:space="preserve"> </w:t>
            </w:r>
            <w:r w:rsidRPr="00846488">
              <w:t xml:space="preserve">по </w:t>
            </w:r>
            <w:r w:rsidR="005E22A3">
              <w:t>49</w:t>
            </w:r>
            <w:r w:rsidR="00403085">
              <w:t xml:space="preserve"> проектам</w:t>
            </w:r>
            <w:r w:rsidRPr="00846488">
              <w:t xml:space="preserve"> решений Думы городского округа;</w:t>
            </w:r>
          </w:p>
          <w:p w:rsidR="00307BB5" w:rsidRDefault="00307BB5" w:rsidP="000571F6">
            <w:pPr>
              <w:spacing w:line="276" w:lineRule="auto"/>
              <w:ind w:firstLine="0"/>
            </w:pPr>
            <w:r w:rsidRPr="00846488">
              <w:t>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31.05.2016  года № 1809</w:t>
            </w:r>
            <w:r w:rsidR="00BE75B3">
              <w:t>,</w:t>
            </w:r>
            <w:r w:rsidRPr="00846488">
              <w:t xml:space="preserve">  в отчетном периоде проведена антикоррупционная экспертиза  по </w:t>
            </w:r>
            <w:r w:rsidR="005E22A3">
              <w:t>241</w:t>
            </w:r>
            <w:r w:rsidR="00772EA3">
              <w:t xml:space="preserve"> </w:t>
            </w:r>
            <w:r w:rsidRPr="00846488">
              <w:t xml:space="preserve">проектам постановлений администрации городского округа Кинель Самарской области, по </w:t>
            </w:r>
            <w:r w:rsidR="005E22A3">
              <w:t>239</w:t>
            </w:r>
            <w:r w:rsidR="00AA068F">
              <w:t xml:space="preserve"> – постановлени</w:t>
            </w:r>
            <w:r w:rsidR="00403085">
              <w:t>ям</w:t>
            </w:r>
            <w:r w:rsidRPr="00846488">
              <w:t xml:space="preserve"> администрации городского </w:t>
            </w:r>
            <w:r w:rsidR="00AA068F">
              <w:t>округа Кинель Самарской области;</w:t>
            </w:r>
          </w:p>
          <w:p w:rsidR="006A065B" w:rsidRPr="00846488" w:rsidRDefault="00AA068F" w:rsidP="00FA0B97">
            <w:pPr>
              <w:spacing w:line="276" w:lineRule="auto"/>
              <w:ind w:firstLine="0"/>
            </w:pPr>
            <w:r w:rsidRPr="00846488">
              <w:t xml:space="preserve">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w:t>
            </w:r>
            <w:r>
              <w:t>Главы</w:t>
            </w:r>
            <w:r w:rsidRPr="00846488">
              <w:t xml:space="preserve"> городского округа Кинель  Самарской области, утвержденного постановлением </w:t>
            </w:r>
            <w:r>
              <w:t>Главы</w:t>
            </w:r>
            <w:r w:rsidRPr="00846488">
              <w:t xml:space="preserve"> городского округа Кинель  Самарской области </w:t>
            </w:r>
            <w:r w:rsidRPr="00846488">
              <w:lastRenderedPageBreak/>
              <w:t xml:space="preserve">от   </w:t>
            </w:r>
            <w:r>
              <w:t>17</w:t>
            </w:r>
            <w:r w:rsidRPr="00846488">
              <w:t>.0</w:t>
            </w:r>
            <w:r>
              <w:t>8</w:t>
            </w:r>
            <w:r w:rsidRPr="00846488">
              <w:t>.201</w:t>
            </w:r>
            <w:r>
              <w:t>7</w:t>
            </w:r>
            <w:r w:rsidRPr="00846488">
              <w:t xml:space="preserve">  года № </w:t>
            </w:r>
            <w:r>
              <w:t>22</w:t>
            </w:r>
            <w:r w:rsidR="00BE75B3">
              <w:t>,</w:t>
            </w:r>
            <w:r w:rsidRPr="00846488">
              <w:t xml:space="preserve">  в отчетном периоде проведена а</w:t>
            </w:r>
            <w:r w:rsidR="00FA0B97">
              <w:t xml:space="preserve">нтикоррупционная экспертиза  по </w:t>
            </w:r>
            <w:r w:rsidR="00FA0B97" w:rsidRPr="005E22A3">
              <w:t>одному</w:t>
            </w:r>
            <w:r>
              <w:t xml:space="preserve"> </w:t>
            </w:r>
            <w:r w:rsidRPr="00846488">
              <w:t>проект</w:t>
            </w:r>
            <w:r w:rsidR="00FA0B97">
              <w:t>у</w:t>
            </w:r>
            <w:r w:rsidR="00772EA3">
              <w:t xml:space="preserve"> постановления</w:t>
            </w:r>
            <w:r w:rsidRPr="00846488">
              <w:t xml:space="preserve"> </w:t>
            </w:r>
            <w:r>
              <w:t>Главы</w:t>
            </w:r>
            <w:r w:rsidRPr="00846488">
              <w:t xml:space="preserve"> городского </w:t>
            </w:r>
            <w:r w:rsidR="00FA0B97">
              <w:t>округа Кинель Самарской области.</w:t>
            </w:r>
            <w:r w:rsidRPr="00846488">
              <w:t xml:space="preserve"> </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1.2.</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обязательного направления проектов муниципальных правовых актов, носящих нормативный характер (после согласования их в установленном порядке в аппарате), в Кинельскую межрайонную прокуратуру для проведения антикоррупционной экспертизы</w:t>
            </w:r>
          </w:p>
        </w:tc>
        <w:tc>
          <w:tcPr>
            <w:tcW w:w="5262" w:type="dxa"/>
            <w:tcBorders>
              <w:top w:val="single" w:sz="4" w:space="0" w:color="auto"/>
              <w:left w:val="single" w:sz="4" w:space="0" w:color="auto"/>
              <w:bottom w:val="single" w:sz="4" w:space="0" w:color="auto"/>
            </w:tcBorders>
          </w:tcPr>
          <w:p w:rsidR="00BF1FB0" w:rsidRPr="00846488" w:rsidRDefault="000571F6" w:rsidP="00BF1FB0">
            <w:pPr>
              <w:spacing w:line="276" w:lineRule="auto"/>
              <w:ind w:firstLine="0"/>
            </w:pPr>
            <w:r w:rsidRPr="00846488">
              <w:t>П</w:t>
            </w:r>
            <w:r w:rsidR="00BF1FB0" w:rsidRPr="00846488">
              <w:t xml:space="preserve">роцедура представления нормативных правовых актов, проектов нормативных правовых актов Думы городского округа Кинель Самарской области в Кинельскую  межрайонную прокуратуру установлена решением Думы городского округа Кинель Самарской области от 17.05.2010г. № 798 «О внесении изменений в Порядок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 от 17.11.2009г. № 719». </w:t>
            </w:r>
          </w:p>
          <w:p w:rsidR="00BF1FB0" w:rsidRPr="00846488" w:rsidRDefault="004E4A24" w:rsidP="00BF1FB0">
            <w:pPr>
              <w:spacing w:line="276" w:lineRule="auto"/>
              <w:ind w:firstLine="0"/>
            </w:pPr>
            <w:r>
              <w:t>В</w:t>
            </w:r>
            <w:r w:rsidR="00BF1FB0" w:rsidRPr="00846488">
              <w:t>о исполнение  Порядка  предоставления в прокуратуру нормативных правовых актов  и проектов нормативных правовых актов администрации городского округа Кинель Самарской области  для проведения антикоррупционной экспертизы, утвержденного      постановлением администрации городского округа Кинель Самарской области  от 04.10.2011 года № 2801 (в редакции от 30.05.2016 г.)</w:t>
            </w:r>
            <w:r w:rsidR="00BE75B3">
              <w:t>,</w:t>
            </w:r>
            <w:r w:rsidR="006A13BE">
              <w:t xml:space="preserve"> и </w:t>
            </w:r>
            <w:r w:rsidR="006A13BE" w:rsidRPr="00846488">
              <w:t xml:space="preserve">Порядка проведения антикоррупционной экспертизы нормативных правовых актов, проектов нормативных правовых актов </w:t>
            </w:r>
            <w:r w:rsidR="006A13BE">
              <w:t>Главы</w:t>
            </w:r>
            <w:r w:rsidR="006A13BE" w:rsidRPr="00846488">
              <w:t xml:space="preserve"> городского округа Кинель  Самарской области, утвержденного постановлением </w:t>
            </w:r>
            <w:r w:rsidR="006A13BE">
              <w:t>Главы</w:t>
            </w:r>
            <w:r w:rsidR="006A13BE" w:rsidRPr="00846488">
              <w:t xml:space="preserve"> городского округа Кинель  Самарской области от   </w:t>
            </w:r>
            <w:r w:rsidR="006A13BE">
              <w:t>17</w:t>
            </w:r>
            <w:r w:rsidR="006A13BE" w:rsidRPr="00846488">
              <w:t>.0</w:t>
            </w:r>
            <w:r w:rsidR="006A13BE">
              <w:t>8</w:t>
            </w:r>
            <w:r w:rsidR="006A13BE" w:rsidRPr="00846488">
              <w:t>.201</w:t>
            </w:r>
            <w:r w:rsidR="006A13BE">
              <w:t>7</w:t>
            </w:r>
            <w:r w:rsidR="006A13BE" w:rsidRPr="00846488">
              <w:t xml:space="preserve">  года № </w:t>
            </w:r>
            <w:r w:rsidR="006A13BE">
              <w:t>22,</w:t>
            </w:r>
            <w:r w:rsidR="006A13BE" w:rsidRPr="00846488">
              <w:t xml:space="preserve">  </w:t>
            </w:r>
            <w:r w:rsidR="00BF1FB0" w:rsidRPr="00846488">
              <w:t xml:space="preserve"> нормативные правовые акты  и проекты нормативных правовых актов администрации городского округа Кинель Самарской области </w:t>
            </w:r>
            <w:r w:rsidR="006A13BE">
              <w:t xml:space="preserve">и Главы городского округа Кинель Самарской области </w:t>
            </w:r>
            <w:r w:rsidR="00BF1FB0" w:rsidRPr="00846488">
              <w:t>направляются в Кинельскую межрайонную прокуратуру</w:t>
            </w:r>
            <w:r w:rsidR="006A13BE">
              <w:t xml:space="preserve"> </w:t>
            </w:r>
            <w:r w:rsidR="00BF1FB0" w:rsidRPr="00846488">
              <w:t>для проведения антикоррупционной экспертизы в следующие сроки:</w:t>
            </w:r>
          </w:p>
          <w:p w:rsidR="00BF1FB0" w:rsidRPr="00846488" w:rsidRDefault="00BF1FB0" w:rsidP="00BF1FB0">
            <w:pPr>
              <w:spacing w:line="276" w:lineRule="auto"/>
              <w:ind w:firstLine="0"/>
            </w:pPr>
            <w:r w:rsidRPr="00846488">
              <w:t>- нормативных правовых актов - в 5-ти дневный срок с момента их подписания;</w:t>
            </w:r>
          </w:p>
          <w:p w:rsidR="006A065B" w:rsidRPr="00846488" w:rsidRDefault="00BF1FB0" w:rsidP="006A13BE">
            <w:pPr>
              <w:spacing w:line="276" w:lineRule="auto"/>
              <w:ind w:firstLine="0"/>
            </w:pPr>
            <w:r w:rsidRPr="00846488">
              <w:t xml:space="preserve">-  проектов нормативных правовых актов  -  не менее чем за 3 рабочих дня до планируемой </w:t>
            </w:r>
            <w:r w:rsidRPr="00846488">
              <w:lastRenderedPageBreak/>
              <w:t>даты их рассмотрения и принятия.</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1.3.</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учета, контроля и обязательного рассмотрения заключений антикоррупционной экспертизы проектов муниципальных правовых актов, поступающих из Кинельской межрайонной прокуратуры, а также от независимых экспертов в соответствии с требованиями действующего законодательства</w:t>
            </w:r>
          </w:p>
        </w:tc>
        <w:tc>
          <w:tcPr>
            <w:tcW w:w="5262" w:type="dxa"/>
            <w:tcBorders>
              <w:top w:val="single" w:sz="4" w:space="0" w:color="auto"/>
              <w:left w:val="single" w:sz="4" w:space="0" w:color="auto"/>
              <w:bottom w:val="single" w:sz="4" w:space="0" w:color="auto"/>
            </w:tcBorders>
          </w:tcPr>
          <w:p w:rsidR="007637A5" w:rsidRDefault="006A13BE" w:rsidP="00A17B2F">
            <w:pPr>
              <w:spacing w:line="240" w:lineRule="auto"/>
              <w:ind w:firstLine="0"/>
            </w:pPr>
            <w:r w:rsidRPr="006A13BE">
              <w:t>За 201</w:t>
            </w:r>
            <w:r w:rsidR="00D500B4">
              <w:t>8</w:t>
            </w:r>
            <w:r w:rsidRPr="006A13BE">
              <w:t xml:space="preserve"> год</w:t>
            </w:r>
            <w:r w:rsidR="000159BB">
              <w:t xml:space="preserve"> </w:t>
            </w:r>
            <w:r w:rsidR="007637A5">
              <w:t xml:space="preserve">от </w:t>
            </w:r>
            <w:r w:rsidRPr="006A13BE">
              <w:t xml:space="preserve">Кинельской межрайонной прокуратурой Самарской области </w:t>
            </w:r>
            <w:r w:rsidR="00FD353C">
              <w:t xml:space="preserve">поступило </w:t>
            </w:r>
            <w:r w:rsidR="007637A5">
              <w:t xml:space="preserve"> три </w:t>
            </w:r>
            <w:r w:rsidR="00C570F3">
              <w:t>заключения на проект</w:t>
            </w:r>
            <w:r w:rsidR="00A17B2F">
              <w:t>ы</w:t>
            </w:r>
            <w:r w:rsidR="00C570F3">
              <w:t xml:space="preserve"> постановлени</w:t>
            </w:r>
            <w:r w:rsidR="00A17B2F">
              <w:t>й</w:t>
            </w:r>
            <w:r w:rsidR="00C570F3">
              <w:t xml:space="preserve"> администрации </w:t>
            </w:r>
            <w:r w:rsidR="007637A5">
              <w:t xml:space="preserve">городского округа Кинель Самарской области. </w:t>
            </w:r>
          </w:p>
          <w:p w:rsidR="00AF7FEB" w:rsidRDefault="007637A5" w:rsidP="00A17B2F">
            <w:pPr>
              <w:spacing w:line="240" w:lineRule="auto"/>
              <w:ind w:firstLine="0"/>
            </w:pPr>
            <w:r>
              <w:t>Заключения на проекты постановлений</w:t>
            </w:r>
            <w:r w:rsidR="00AF7FEB">
              <w:t xml:space="preserve"> Главы </w:t>
            </w:r>
            <w:r w:rsidR="00C570F3">
              <w:t>городского округа Кинель</w:t>
            </w:r>
            <w:r w:rsidR="00A17B2F">
              <w:t xml:space="preserve"> и проекты решений Думы городского округа Кинель Самарской области</w:t>
            </w:r>
            <w:r w:rsidR="00AF7FEB">
              <w:t xml:space="preserve"> </w:t>
            </w:r>
            <w:r w:rsidR="00AF7FEB" w:rsidRPr="007637A5">
              <w:t>не поступали</w:t>
            </w:r>
            <w:r w:rsidR="00AF7FEB">
              <w:t>.</w:t>
            </w:r>
          </w:p>
          <w:p w:rsidR="006A065B" w:rsidRPr="006A13BE" w:rsidRDefault="006A13BE" w:rsidP="006A0341">
            <w:pPr>
              <w:spacing w:line="240" w:lineRule="auto"/>
              <w:ind w:firstLine="0"/>
            </w:pPr>
            <w:r w:rsidRPr="006A13BE">
              <w:t>За 201</w:t>
            </w:r>
            <w:r w:rsidR="00AF7FEB">
              <w:t>8</w:t>
            </w:r>
            <w:r w:rsidRPr="006A13BE">
              <w:t xml:space="preserve"> год</w:t>
            </w:r>
            <w:r w:rsidR="000159BB">
              <w:t xml:space="preserve"> </w:t>
            </w:r>
            <w:r w:rsidRPr="006A13BE">
              <w:t>не поступило ни одного заключения от независимых экспертов в рамках проведения независимой антикоррупционной экспертизы.</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1.4.</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доработки муниципальных правовых актов (проектов муниципальных правовых актов) в соответствии с поступившими заключениями из Кинельской межрайонной прокуратуры, а также от независимых экспертов, по выявленным в муниципальных правовых актах  и их проектах коррупциогенным факторам</w:t>
            </w:r>
          </w:p>
        </w:tc>
        <w:tc>
          <w:tcPr>
            <w:tcW w:w="5262" w:type="dxa"/>
            <w:tcBorders>
              <w:top w:val="single" w:sz="4" w:space="0" w:color="auto"/>
              <w:left w:val="single" w:sz="4" w:space="0" w:color="auto"/>
              <w:bottom w:val="single" w:sz="4" w:space="0" w:color="auto"/>
            </w:tcBorders>
          </w:tcPr>
          <w:p w:rsidR="006A065B" w:rsidRPr="006A13BE" w:rsidRDefault="00FD353C" w:rsidP="00FD353C">
            <w:pPr>
              <w:spacing w:line="276" w:lineRule="auto"/>
              <w:ind w:firstLine="0"/>
            </w:pPr>
            <w:r>
              <w:t>П</w:t>
            </w:r>
            <w:r w:rsidRPr="00846488">
              <w:t>роект</w:t>
            </w:r>
            <w:r>
              <w:t>ы</w:t>
            </w:r>
            <w:r w:rsidRPr="00846488">
              <w:t xml:space="preserve"> муниципальных правовых актов в соответствии с поступившими заключениями из Кинельской межрайонной прокуратуры</w:t>
            </w:r>
            <w:r>
              <w:t xml:space="preserve"> были доработаны.</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1.5.</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 xml:space="preserve">Обеспечение учета и обязательного рассмотрения представлений и рекомендаций контролирующих (надзорных) органов, направляемых в адрес администрации </w:t>
            </w:r>
          </w:p>
        </w:tc>
        <w:tc>
          <w:tcPr>
            <w:tcW w:w="5262" w:type="dxa"/>
            <w:tcBorders>
              <w:top w:val="single" w:sz="4" w:space="0" w:color="auto"/>
              <w:left w:val="single" w:sz="4" w:space="0" w:color="auto"/>
              <w:bottom w:val="single" w:sz="4" w:space="0" w:color="auto"/>
            </w:tcBorders>
          </w:tcPr>
          <w:p w:rsidR="006A065B" w:rsidRPr="006A13BE" w:rsidRDefault="000571F6" w:rsidP="006A0341">
            <w:pPr>
              <w:spacing w:line="276" w:lineRule="auto"/>
              <w:ind w:firstLine="0"/>
            </w:pPr>
            <w:r w:rsidRPr="006A13BE">
              <w:t>О</w:t>
            </w:r>
            <w:r w:rsidR="008E486F" w:rsidRPr="006A13BE">
              <w:t>беспечение учета и обязательного рассмотрения представлений и рекомендаций контролирующих (надзорных) органов, направляемых в адрес администрации городского округа Кинель Самарской области производится в соответствии с действующим законодательством по мере поступления. За 201</w:t>
            </w:r>
            <w:r w:rsidR="00AF7FEB">
              <w:t>8</w:t>
            </w:r>
            <w:r w:rsidR="008E486F" w:rsidRPr="006A13BE">
              <w:t xml:space="preserve"> год</w:t>
            </w:r>
            <w:r w:rsidR="000159BB">
              <w:t xml:space="preserve"> </w:t>
            </w:r>
            <w:r w:rsidR="008E486F" w:rsidRPr="006A13BE">
              <w:t>в адрес администрации городского округа Кинель Самарской области представлени</w:t>
            </w:r>
            <w:r w:rsidR="0002347A" w:rsidRPr="006A13BE">
              <w:t>я</w:t>
            </w:r>
            <w:r w:rsidR="008E486F" w:rsidRPr="006A13BE">
              <w:t xml:space="preserve"> и рекомендаци</w:t>
            </w:r>
            <w:r w:rsidR="0002347A" w:rsidRPr="006A13BE">
              <w:t>и</w:t>
            </w:r>
            <w:r w:rsidR="008E486F" w:rsidRPr="006A13BE">
              <w:t xml:space="preserve"> контролирующих (надзорных) органов не поступали.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1.6.</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Усиление контроля по недопущению нарушений бюджетной дисциплины, действующего антикоррупционного законодательства и законодательства в сфере размещения заказов на поставку товаров, выполнение работ, оказание услуг для муниципальных нужд, в сфере деятельности органов местного самоуправления</w:t>
            </w:r>
          </w:p>
        </w:tc>
        <w:tc>
          <w:tcPr>
            <w:tcW w:w="5262" w:type="dxa"/>
            <w:tcBorders>
              <w:top w:val="single" w:sz="4" w:space="0" w:color="auto"/>
              <w:left w:val="single" w:sz="4" w:space="0" w:color="auto"/>
              <w:bottom w:val="single" w:sz="4" w:space="0" w:color="auto"/>
            </w:tcBorders>
          </w:tcPr>
          <w:p w:rsidR="00403B61" w:rsidRPr="00403B61" w:rsidRDefault="00403B61" w:rsidP="000571F6">
            <w:pPr>
              <w:spacing w:line="276" w:lineRule="auto"/>
              <w:ind w:firstLine="0"/>
            </w:pPr>
            <w:r>
              <w:t>З</w:t>
            </w:r>
            <w:r w:rsidRPr="00403B61">
              <w:t>аключение муниципальных контрактов для обеспечения муниципальных нужд осуществляется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с соблюдением принципов доступности, открытости, прозрачности, конкурентности и объективности.</w:t>
            </w:r>
          </w:p>
          <w:p w:rsidR="008F4F51" w:rsidRPr="006A13BE" w:rsidRDefault="000571F6" w:rsidP="000571F6">
            <w:pPr>
              <w:spacing w:line="276" w:lineRule="auto"/>
              <w:ind w:firstLine="0"/>
            </w:pPr>
            <w:r w:rsidRPr="006A13BE">
              <w:t>П</w:t>
            </w:r>
            <w:r w:rsidR="008F4F51" w:rsidRPr="006A13BE">
              <w:t xml:space="preserve">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w:t>
            </w:r>
            <w:r w:rsidR="008F4F51" w:rsidRPr="006A13BE">
              <w:lastRenderedPageBreak/>
              <w:t>городского округа Кинель Самарской области</w:t>
            </w:r>
            <w:r w:rsidR="009C412D">
              <w:t>.</w:t>
            </w:r>
          </w:p>
          <w:p w:rsidR="006A065B" w:rsidRPr="009C412D" w:rsidRDefault="009C412D" w:rsidP="00CF777E">
            <w:pPr>
              <w:spacing w:line="276" w:lineRule="auto"/>
              <w:ind w:firstLine="0"/>
            </w:pPr>
            <w:r w:rsidRPr="009C412D">
              <w:t>А</w:t>
            </w:r>
            <w:r w:rsidR="008F4F51" w:rsidRPr="009C412D">
              <w:t>дминистрация городского округа Кинель Самарской области размещает  заказы на выполнение работ, оказание услуг для муниципальных нужд городского округа Кинель Самарской области на официальном сайте РФ «</w:t>
            </w:r>
            <w:r w:rsidR="008F4F51" w:rsidRPr="009C412D">
              <w:rPr>
                <w:lang w:val="en-US"/>
              </w:rPr>
              <w:t>zakupki</w:t>
            </w:r>
            <w:r w:rsidR="008F4F51" w:rsidRPr="009C412D">
              <w:t>.</w:t>
            </w:r>
            <w:r w:rsidR="008F4F51" w:rsidRPr="009C412D">
              <w:rPr>
                <w:lang w:val="en-US"/>
              </w:rPr>
              <w:t>gov</w:t>
            </w:r>
            <w:r w:rsidR="008F4F51" w:rsidRPr="009C412D">
              <w:t>.</w:t>
            </w:r>
            <w:r w:rsidR="008F4F51" w:rsidRPr="009C412D">
              <w:rPr>
                <w:lang w:val="en-US"/>
              </w:rPr>
              <w:t>ru</w:t>
            </w:r>
            <w:r w:rsidR="008F4F51" w:rsidRPr="009C412D">
              <w:t>»  и электронной площадке.</w:t>
            </w:r>
          </w:p>
          <w:p w:rsidR="004C36E9" w:rsidRPr="006A13BE" w:rsidRDefault="009C412D" w:rsidP="009C412D">
            <w:pPr>
              <w:spacing w:line="276" w:lineRule="auto"/>
              <w:ind w:firstLine="0"/>
            </w:pPr>
            <w:r>
              <w:t xml:space="preserve">На заседании Комиссии по противодействию коррупции ежегодно рассматривается вопрос  </w:t>
            </w:r>
            <w:r w:rsidRPr="009C412D">
              <w:t>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Кинель Самарской области</w:t>
            </w:r>
            <w:r>
              <w:t>.</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1.7.</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Усиление контроля за качеством подготовки и объективностью финансово-экономических обоснований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6A065B" w:rsidRPr="006A13BE" w:rsidRDefault="000571F6" w:rsidP="009C412D">
            <w:pPr>
              <w:spacing w:line="276" w:lineRule="auto"/>
              <w:ind w:firstLine="0"/>
            </w:pPr>
            <w:r w:rsidRPr="006A13BE">
              <w:t>Ф</w:t>
            </w:r>
            <w:r w:rsidR="0074410E" w:rsidRPr="006A13BE">
              <w:t xml:space="preserve">инансово-экономические обоснования проектов нормативных правовых актов предоставляются </w:t>
            </w:r>
            <w:r w:rsidR="00D365BB" w:rsidRPr="006A13BE">
              <w:t xml:space="preserve">разработчиком проекта </w:t>
            </w:r>
            <w:r w:rsidR="0074410E" w:rsidRPr="006A13BE">
              <w:t xml:space="preserve">на согласование </w:t>
            </w:r>
            <w:r w:rsidR="00D365BB" w:rsidRPr="006A13BE">
              <w:t xml:space="preserve">в </w:t>
            </w:r>
            <w:r w:rsidR="0074410E" w:rsidRPr="006A13BE">
              <w:t>юридически</w:t>
            </w:r>
            <w:r w:rsidR="00D365BB" w:rsidRPr="006A13BE">
              <w:t>й</w:t>
            </w:r>
            <w:r w:rsidR="0074410E" w:rsidRPr="006A13BE">
              <w:t xml:space="preserve"> отдел аппарата администрации городского округа Кинель Самарской области.</w:t>
            </w:r>
          </w:p>
        </w:tc>
      </w:tr>
      <w:tr w:rsidR="006A065B" w:rsidRPr="00846488" w:rsidTr="00645D1B">
        <w:trPr>
          <w:trHeight w:val="840"/>
        </w:trPr>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1.8.</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187377">
            <w:pPr>
              <w:pStyle w:val="af5"/>
              <w:rPr>
                <w:rFonts w:ascii="Times New Roman" w:hAnsi="Times New Roman" w:cs="Times New Roman"/>
              </w:rPr>
            </w:pPr>
            <w:r w:rsidRPr="00846488">
              <w:rPr>
                <w:rFonts w:ascii="Times New Roman" w:hAnsi="Times New Roman" w:cs="Times New Roman"/>
              </w:rPr>
              <w:t>Контроль за проведением оценки регулирующего воздействия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76416A" w:rsidRPr="006A13BE" w:rsidRDefault="00665A92" w:rsidP="001A3876">
            <w:pPr>
              <w:spacing w:line="240" w:lineRule="auto"/>
              <w:ind w:firstLine="0"/>
            </w:pPr>
            <w:r>
              <w:t xml:space="preserve">За </w:t>
            </w:r>
            <w:r w:rsidR="00AF7FEB">
              <w:t>2018</w:t>
            </w:r>
            <w:r>
              <w:t xml:space="preserve"> год была проведена оценка регулирующего воздействия по </w:t>
            </w:r>
            <w:r w:rsidR="001A3876">
              <w:t>81</w:t>
            </w:r>
            <w:r w:rsidR="000926D1" w:rsidRPr="00944EAC">
              <w:t xml:space="preserve"> </w:t>
            </w:r>
            <w:r w:rsidRPr="00944EAC">
              <w:t>проект</w:t>
            </w:r>
            <w:r w:rsidR="001A3876">
              <w:t>у</w:t>
            </w:r>
            <w:r>
              <w:t xml:space="preserve"> постановлений администрации городского о</w:t>
            </w:r>
            <w:r w:rsidR="000128D1">
              <w:t xml:space="preserve">круга Кинель Самарской области, </w:t>
            </w:r>
            <w:r w:rsidR="00741FE6">
              <w:t>3</w:t>
            </w:r>
            <w:r w:rsidR="007B4D79">
              <w:t xml:space="preserve"> проект</w:t>
            </w:r>
            <w:r w:rsidR="00944EAC">
              <w:t>ам</w:t>
            </w:r>
            <w:r w:rsidR="007B4D79">
              <w:t xml:space="preserve"> решения Думы городского округа Кинель Самарской области и </w:t>
            </w:r>
            <w:r w:rsidR="000128D1">
              <w:t xml:space="preserve">экспертиза </w:t>
            </w:r>
            <w:r w:rsidR="00631ACF">
              <w:t>трех постановлений</w:t>
            </w:r>
            <w:r w:rsidR="000128D1">
              <w:t xml:space="preserve"> администрации городского округа </w:t>
            </w:r>
            <w:r w:rsidR="00631ACF">
              <w:t>Кинель Самарской области и одного решения Думы городского округа Кинель  Самарской области.</w:t>
            </w:r>
            <w:r w:rsidR="000128D1">
              <w:t xml:space="preserve"> </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1.9.</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Совершенствование и приведение в соответствии с действующих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tc>
        <w:tc>
          <w:tcPr>
            <w:tcW w:w="5262" w:type="dxa"/>
            <w:tcBorders>
              <w:top w:val="single" w:sz="4" w:space="0" w:color="auto"/>
              <w:left w:val="single" w:sz="4" w:space="0" w:color="auto"/>
              <w:bottom w:val="single" w:sz="4" w:space="0" w:color="auto"/>
            </w:tcBorders>
          </w:tcPr>
          <w:p w:rsidR="00403B61" w:rsidRPr="00C15CD1" w:rsidRDefault="00403B61" w:rsidP="00403B61">
            <w:pPr>
              <w:spacing w:line="276" w:lineRule="auto"/>
              <w:ind w:firstLine="0"/>
            </w:pPr>
            <w:r>
              <w:t xml:space="preserve">В 2018 году административные регламенты приведены в соответствие с </w:t>
            </w:r>
            <w:r w:rsidRPr="00231034">
              <w:t xml:space="preserve">Федеральным законом </w:t>
            </w:r>
            <w:r>
              <w:t>от 29 декабря 2017 г. № 479-ФЗ «</w:t>
            </w:r>
            <w:r w:rsidRPr="00231034">
              <w:t xml:space="preserve">О внесении изменений в Федеральный закон </w:t>
            </w:r>
            <w:r>
              <w:t>«</w:t>
            </w:r>
            <w:r w:rsidRPr="00231034">
              <w:t>Об организации предоставления государственных и муниципальных услуг</w:t>
            </w:r>
            <w:r>
              <w:t>»</w:t>
            </w:r>
            <w:r w:rsidRPr="00231034">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t xml:space="preserve">» и </w:t>
            </w:r>
            <w:r>
              <w:rPr>
                <w:szCs w:val="28"/>
              </w:rPr>
              <w:t xml:space="preserve">Федеральным законом </w:t>
            </w:r>
            <w:r>
              <w:rPr>
                <w:rFonts w:eastAsia="Calibri"/>
                <w:bCs/>
                <w:color w:val="26282F"/>
                <w:szCs w:val="28"/>
              </w:rPr>
              <w:t>от 19 июля 2018 года</w:t>
            </w:r>
            <w:r w:rsidRPr="000A0F3C">
              <w:rPr>
                <w:szCs w:val="28"/>
              </w:rPr>
              <w:t xml:space="preserve"> </w:t>
            </w:r>
            <w:r>
              <w:rPr>
                <w:szCs w:val="28"/>
              </w:rPr>
              <w:t>№</w:t>
            </w:r>
            <w:r>
              <w:rPr>
                <w:rFonts w:eastAsia="Calibri"/>
                <w:bCs/>
                <w:color w:val="26282F"/>
                <w:szCs w:val="28"/>
              </w:rPr>
              <w:t> 204-ФЗ «О внесении изменений в Федеральный закон «Об организации предоставления гос</w:t>
            </w:r>
            <w:r>
              <w:rPr>
                <w:rFonts w:eastAsia="Calibri"/>
                <w:bCs/>
                <w:color w:val="26282F"/>
                <w:szCs w:val="28"/>
              </w:rPr>
              <w:t>у</w:t>
            </w:r>
            <w:r>
              <w:rPr>
                <w:rFonts w:eastAsia="Calibri"/>
                <w:bCs/>
                <w:color w:val="26282F"/>
                <w:szCs w:val="28"/>
              </w:rPr>
              <w:t xml:space="preserve">дарственных и муниципальных услуг» в части установления </w:t>
            </w:r>
            <w:r>
              <w:rPr>
                <w:rFonts w:eastAsia="Calibri"/>
                <w:bCs/>
                <w:color w:val="26282F"/>
                <w:szCs w:val="28"/>
              </w:rPr>
              <w:lastRenderedPageBreak/>
              <w:t>дополнительных гарантий граждан при получении государственных и муниципальных услуг».</w:t>
            </w:r>
          </w:p>
          <w:p w:rsidR="00231034" w:rsidRPr="00272498" w:rsidRDefault="00231034" w:rsidP="00272498">
            <w:pPr>
              <w:spacing w:line="240" w:lineRule="auto"/>
              <w:ind w:firstLine="0"/>
            </w:pPr>
            <w:r>
              <w:t xml:space="preserve">В Порядок разработки и утверждении административных регламентов предоставления муниципальных услуг (исполнения муниципальных функций), утвержденный постановлением администрации городского округа Кинель Самарской области от 23.06.2017 г. № 1978, были внесены </w:t>
            </w:r>
            <w:r w:rsidRPr="00231034">
              <w:t>изменения в целях приведения в соответствие с Федеральным законом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272498">
              <w:t>(постановление администрации городского округа Кинель Самарской области от 14.05.2018 г. № 1176).</w:t>
            </w:r>
            <w:r w:rsidRPr="00231034">
              <w:t xml:space="preserve"> </w:t>
            </w:r>
          </w:p>
          <w:p w:rsidR="00272498" w:rsidRPr="00C15CD1" w:rsidRDefault="00272498" w:rsidP="00272498">
            <w:pPr>
              <w:pStyle w:val="af5"/>
              <w:jc w:val="both"/>
              <w:rPr>
                <w:rFonts w:ascii="Times New Roman" w:eastAsia="Times New Roman" w:hAnsi="Times New Roman" w:cs="Times New Roman"/>
              </w:rPr>
            </w:pPr>
            <w:r w:rsidRPr="00272498">
              <w:rPr>
                <w:rFonts w:ascii="Times New Roman" w:hAnsi="Times New Roman" w:cs="Times New Roman"/>
              </w:rPr>
              <w:t>Перечень муниципальных услуг городского округа Кинель Самарской обл</w:t>
            </w:r>
            <w:r w:rsidR="00D36241">
              <w:rPr>
                <w:rFonts w:ascii="Times New Roman" w:hAnsi="Times New Roman" w:cs="Times New Roman"/>
              </w:rPr>
              <w:t>а</w:t>
            </w:r>
            <w:r w:rsidRPr="00272498">
              <w:rPr>
                <w:rFonts w:ascii="Times New Roman" w:hAnsi="Times New Roman" w:cs="Times New Roman"/>
              </w:rPr>
              <w:t xml:space="preserve">сти, утвержденный постановлением администрации городского округа Кинель Самарской области от 23.12.2015 г. № 4029, также приведен в соответствие с </w:t>
            </w:r>
            <w:r>
              <w:rPr>
                <w:rFonts w:ascii="Times New Roman" w:hAnsi="Times New Roman" w:cs="Times New Roman"/>
              </w:rPr>
              <w:t>п</w:t>
            </w:r>
            <w:r w:rsidRPr="00272498">
              <w:rPr>
                <w:rFonts w:ascii="Times New Roman" w:eastAsia="Times New Roman" w:hAnsi="Times New Roman" w:cs="Times New Roman"/>
              </w:rPr>
              <w:t>остановление</w:t>
            </w:r>
            <w:r>
              <w:rPr>
                <w:rFonts w:ascii="Times New Roman" w:eastAsia="Times New Roman" w:hAnsi="Times New Roman" w:cs="Times New Roman"/>
              </w:rPr>
              <w:t>м</w:t>
            </w:r>
            <w:r w:rsidRPr="00272498">
              <w:rPr>
                <w:rFonts w:ascii="Times New Roman" w:eastAsia="Times New Roman" w:hAnsi="Times New Roman" w:cs="Times New Roman"/>
              </w:rPr>
              <w:t xml:space="preserve"> Правительства Самарской области от 27 марта 2015 г.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C15CD1">
              <w:rPr>
                <w:rFonts w:ascii="Times New Roman" w:eastAsia="Times New Roman" w:hAnsi="Times New Roman" w:cs="Times New Roman"/>
              </w:rPr>
              <w:t xml:space="preserve"> </w:t>
            </w:r>
            <w:r w:rsidR="00C15CD1" w:rsidRPr="00C15CD1">
              <w:rPr>
                <w:rFonts w:ascii="Times New Roman" w:eastAsia="Times New Roman" w:hAnsi="Times New Roman" w:cs="Times New Roman"/>
              </w:rPr>
              <w:t>(</w:t>
            </w:r>
            <w:r w:rsidR="00C15CD1" w:rsidRPr="00C15CD1">
              <w:rPr>
                <w:rFonts w:ascii="Times New Roman" w:hAnsi="Times New Roman" w:cs="Times New Roman"/>
              </w:rPr>
              <w:t>постановлени</w:t>
            </w:r>
            <w:r w:rsidR="00C15CD1">
              <w:rPr>
                <w:rFonts w:ascii="Times New Roman" w:hAnsi="Times New Roman" w:cs="Times New Roman"/>
              </w:rPr>
              <w:t>я</w:t>
            </w:r>
            <w:r w:rsidR="00C15CD1" w:rsidRPr="00C15CD1">
              <w:rPr>
                <w:rFonts w:ascii="Times New Roman" w:hAnsi="Times New Roman" w:cs="Times New Roman"/>
              </w:rPr>
              <w:t xml:space="preserve"> администрации городского округа Кинель Самарской области от </w:t>
            </w:r>
            <w:r w:rsidR="00C15CD1">
              <w:rPr>
                <w:rFonts w:ascii="Times New Roman" w:hAnsi="Times New Roman" w:cs="Times New Roman"/>
              </w:rPr>
              <w:t>13.03.2018 г. № 637, от 03.05.2018 г. № 1119, от 13.06.2018 г. № 1496).</w:t>
            </w:r>
          </w:p>
          <w:p w:rsidR="006A065B" w:rsidRPr="006A13BE" w:rsidRDefault="00D213FA" w:rsidP="00A31297">
            <w:pPr>
              <w:pStyle w:val="af5"/>
              <w:jc w:val="both"/>
              <w:rPr>
                <w:rFonts w:ascii="Times New Roman" w:hAnsi="Times New Roman" w:cs="Times New Roman"/>
              </w:rPr>
            </w:pPr>
            <w:r w:rsidRPr="00A31297">
              <w:rPr>
                <w:rFonts w:ascii="Times New Roman" w:hAnsi="Times New Roman" w:cs="Times New Roman"/>
              </w:rPr>
              <w:t>В соответствии с требованиями действующего законодательства на официальном</w:t>
            </w:r>
            <w:r w:rsidRPr="006A13BE">
              <w:rPr>
                <w:rFonts w:ascii="Times New Roman" w:hAnsi="Times New Roman" w:cs="Times New Roman"/>
              </w:rPr>
              <w:t xml:space="preserve">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187377">
            <w:pPr>
              <w:pStyle w:val="af3"/>
              <w:jc w:val="center"/>
              <w:rPr>
                <w:rFonts w:ascii="Times New Roman" w:hAnsi="Times New Roman" w:cs="Times New Roman"/>
              </w:rPr>
            </w:pPr>
            <w:r w:rsidRPr="00846488">
              <w:rPr>
                <w:rFonts w:ascii="Times New Roman" w:hAnsi="Times New Roman" w:cs="Times New Roman"/>
              </w:rPr>
              <w:lastRenderedPageBreak/>
              <w:t>1.10.</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 xml:space="preserve">Контроль за соблюдением порядка и сроков рассмотрения обращений физических, юридических лиц и </w:t>
            </w:r>
            <w:r w:rsidRPr="00846488">
              <w:rPr>
                <w:rFonts w:ascii="Times New Roman" w:hAnsi="Times New Roman" w:cs="Times New Roman"/>
              </w:rPr>
              <w:lastRenderedPageBreak/>
              <w:t>индивидуальных предпринимателей, поступивших в администрацию</w:t>
            </w:r>
          </w:p>
        </w:tc>
        <w:tc>
          <w:tcPr>
            <w:tcW w:w="5262" w:type="dxa"/>
            <w:tcBorders>
              <w:top w:val="single" w:sz="4" w:space="0" w:color="auto"/>
              <w:left w:val="single" w:sz="4" w:space="0" w:color="auto"/>
              <w:bottom w:val="single" w:sz="4" w:space="0" w:color="auto"/>
            </w:tcBorders>
          </w:tcPr>
          <w:p w:rsidR="006A065B" w:rsidRPr="006A13BE" w:rsidRDefault="004C775B" w:rsidP="00A24168">
            <w:pPr>
              <w:spacing w:line="240" w:lineRule="auto"/>
              <w:ind w:firstLine="0"/>
            </w:pPr>
            <w:r w:rsidRPr="006A13BE">
              <w:lastRenderedPageBreak/>
              <w:t xml:space="preserve">Администрация городского округа Кинель осуществляет постоянный  контроль за соблюдением сроков рассмотрения обращений </w:t>
            </w:r>
            <w:r w:rsidRPr="006A13BE">
              <w:lastRenderedPageBreak/>
              <w:t>граждан и юридических лиц, поступивших в органы местного самоуправления городского округа, в том числе содержащих сведения о фактах коррупции и коррупционных проявлениях. Ежеквартально на заседаниях коллегии администрации городского округа</w:t>
            </w:r>
            <w:r w:rsidR="00A24168">
              <w:t xml:space="preserve"> </w:t>
            </w:r>
            <w:r w:rsidRPr="006A13BE">
              <w:t xml:space="preserve"> заслушивается информация о работе с обращениями граждан в администрации городского округа и размещается в средствах массовой информации.</w:t>
            </w:r>
            <w:r w:rsidR="00A24168">
              <w:t xml:space="preserve"> Указанная информация также рассматривалась на заседании Комиссии по противодействию коррупции в городском округе Кинель Самарской области.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lastRenderedPageBreak/>
              <w:t>1.1</w:t>
            </w:r>
            <w:r w:rsidR="00D57FD8" w:rsidRPr="00846488">
              <w:rPr>
                <w:rFonts w:ascii="Times New Roman" w:hAnsi="Times New Roman" w:cs="Times New Roman"/>
              </w:rPr>
              <w:t>1</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Мониторинг ставших известными фактов коррупционных проявлений в администрации</w:t>
            </w:r>
          </w:p>
        </w:tc>
        <w:tc>
          <w:tcPr>
            <w:tcW w:w="5262" w:type="dxa"/>
            <w:tcBorders>
              <w:top w:val="single" w:sz="4" w:space="0" w:color="auto"/>
              <w:left w:val="single" w:sz="4" w:space="0" w:color="auto"/>
              <w:bottom w:val="single" w:sz="4" w:space="0" w:color="auto"/>
            </w:tcBorders>
          </w:tcPr>
          <w:p w:rsidR="00096A19" w:rsidRPr="00846488" w:rsidRDefault="00C866C0" w:rsidP="008B4616">
            <w:pPr>
              <w:spacing w:after="240" w:line="240" w:lineRule="auto"/>
              <w:ind w:firstLine="0"/>
            </w:pPr>
            <w:r w:rsidRPr="00846488">
              <w:t>Обращений и жалоб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нарушений, ограничений и запретов, налагаемых на муниципальных служащих в администрацию городского округа не поступало.</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2</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Своевременное исполнение поручений и рекомендаций областной межведомственной комиссии по противодействию коррупции</w:t>
            </w:r>
          </w:p>
        </w:tc>
        <w:tc>
          <w:tcPr>
            <w:tcW w:w="5262" w:type="dxa"/>
            <w:tcBorders>
              <w:top w:val="single" w:sz="4" w:space="0" w:color="auto"/>
              <w:left w:val="single" w:sz="4" w:space="0" w:color="auto"/>
              <w:bottom w:val="single" w:sz="4" w:space="0" w:color="auto"/>
            </w:tcBorders>
          </w:tcPr>
          <w:p w:rsidR="00096A19" w:rsidRPr="00846488" w:rsidRDefault="0041694C" w:rsidP="00770447">
            <w:pPr>
              <w:pStyle w:val="af5"/>
              <w:rPr>
                <w:rFonts w:ascii="Times New Roman" w:hAnsi="Times New Roman" w:cs="Times New Roman"/>
              </w:rPr>
            </w:pPr>
            <w:r w:rsidRPr="00846488">
              <w:rPr>
                <w:rFonts w:ascii="Times New Roman" w:hAnsi="Times New Roman" w:cs="Times New Roman"/>
              </w:rPr>
              <w:t>Поручения и рекомендации, изложенные в протоколах заседаний областной межведомственной комиссии по противодействию коррупции, администрация городского округа Кинель исполняет в установленные протоколом сроки.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3</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Представление Координатору муниципальной программы в срок до 31декабря информации о ходе реализации муниципальной программы за отчетный период, включая оценку значений целевых индикаторов (показателей)</w:t>
            </w:r>
          </w:p>
        </w:tc>
        <w:tc>
          <w:tcPr>
            <w:tcW w:w="5262" w:type="dxa"/>
            <w:tcBorders>
              <w:top w:val="single" w:sz="4" w:space="0" w:color="auto"/>
              <w:left w:val="single" w:sz="4" w:space="0" w:color="auto"/>
              <w:bottom w:val="single" w:sz="4" w:space="0" w:color="auto"/>
            </w:tcBorders>
          </w:tcPr>
          <w:p w:rsidR="00096A19" w:rsidRPr="00846488" w:rsidRDefault="00162BD5" w:rsidP="00A24168">
            <w:pPr>
              <w:pStyle w:val="af5"/>
              <w:rPr>
                <w:rFonts w:ascii="Times New Roman" w:hAnsi="Times New Roman" w:cs="Times New Roman"/>
              </w:rPr>
            </w:pPr>
            <w:r w:rsidRPr="00846488">
              <w:rPr>
                <w:rFonts w:ascii="Times New Roman" w:hAnsi="Times New Roman" w:cs="Times New Roman"/>
              </w:rPr>
              <w:t xml:space="preserve">Представление </w:t>
            </w:r>
            <w:r w:rsidR="00D805EF" w:rsidRPr="00846488">
              <w:rPr>
                <w:rFonts w:ascii="Times New Roman" w:hAnsi="Times New Roman" w:cs="Times New Roman"/>
              </w:rPr>
              <w:t>структурными подразделениями</w:t>
            </w:r>
            <w:r w:rsidR="00A31297">
              <w:rPr>
                <w:rFonts w:ascii="Times New Roman" w:hAnsi="Times New Roman" w:cs="Times New Roman"/>
              </w:rPr>
              <w:t xml:space="preserve"> </w:t>
            </w:r>
            <w:r w:rsidR="00D805EF" w:rsidRPr="00846488">
              <w:rPr>
                <w:rFonts w:ascii="Times New Roman" w:hAnsi="Times New Roman" w:cs="Times New Roman"/>
              </w:rPr>
              <w:t xml:space="preserve">администрации </w:t>
            </w:r>
            <w:r w:rsidRPr="00846488">
              <w:rPr>
                <w:rFonts w:ascii="Times New Roman" w:hAnsi="Times New Roman" w:cs="Times New Roman"/>
              </w:rPr>
              <w:t xml:space="preserve">Координатору муниципальной программы </w:t>
            </w:r>
            <w:r w:rsidR="00D805EF" w:rsidRPr="00846488">
              <w:rPr>
                <w:rFonts w:ascii="Times New Roman" w:hAnsi="Times New Roman" w:cs="Times New Roman"/>
              </w:rPr>
              <w:t xml:space="preserve">(руководителю аппарата) </w:t>
            </w:r>
            <w:r w:rsidRPr="00846488">
              <w:rPr>
                <w:rFonts w:ascii="Times New Roman" w:hAnsi="Times New Roman" w:cs="Times New Roman"/>
              </w:rPr>
              <w:t xml:space="preserve">информации о ходе реализации муниципальной программы за отчетный период, включая оценку значений целевых индикаторов (показателей) </w:t>
            </w:r>
            <w:r w:rsidR="00A24168">
              <w:rPr>
                <w:rFonts w:ascii="Times New Roman" w:hAnsi="Times New Roman" w:cs="Times New Roman"/>
              </w:rPr>
              <w:t>осуществлено в срок до 28</w:t>
            </w:r>
            <w:r w:rsidRPr="00846488">
              <w:rPr>
                <w:rFonts w:ascii="Times New Roman" w:hAnsi="Times New Roman" w:cs="Times New Roman"/>
              </w:rPr>
              <w:t xml:space="preserve"> декабря.</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4</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C8364E">
            <w:pPr>
              <w:pStyle w:val="af5"/>
              <w:rPr>
                <w:rFonts w:ascii="Times New Roman" w:hAnsi="Times New Roman" w:cs="Times New Roman"/>
              </w:rPr>
            </w:pPr>
            <w:r w:rsidRPr="00846488">
              <w:rPr>
                <w:rFonts w:ascii="Times New Roman" w:hAnsi="Times New Roman" w:cs="Times New Roman"/>
              </w:rPr>
              <w:t>Информирование Главы городского округа об  итогах исполнения мероприятий муниципальной программы за отчетный период</w:t>
            </w:r>
          </w:p>
        </w:tc>
        <w:tc>
          <w:tcPr>
            <w:tcW w:w="5262" w:type="dxa"/>
            <w:tcBorders>
              <w:top w:val="single" w:sz="4" w:space="0" w:color="auto"/>
              <w:left w:val="single" w:sz="4" w:space="0" w:color="auto"/>
              <w:bottom w:val="single" w:sz="4" w:space="0" w:color="auto"/>
            </w:tcBorders>
          </w:tcPr>
          <w:p w:rsidR="00096A19" w:rsidRPr="00846488" w:rsidRDefault="00135853" w:rsidP="00A24168">
            <w:pPr>
              <w:pStyle w:val="af5"/>
              <w:rPr>
                <w:rFonts w:ascii="Times New Roman" w:hAnsi="Times New Roman" w:cs="Times New Roman"/>
              </w:rPr>
            </w:pPr>
            <w:r w:rsidRPr="00846488">
              <w:rPr>
                <w:rFonts w:ascii="Times New Roman" w:hAnsi="Times New Roman" w:cs="Times New Roman"/>
              </w:rPr>
              <w:t xml:space="preserve">Информирование Главы городского округа об  итогах исполнения мероприятий муниципальной программы за отчетный период – полугодие, год, будет осуществлено </w:t>
            </w:r>
            <w:r w:rsidR="00676C1C" w:rsidRPr="00846488">
              <w:rPr>
                <w:rFonts w:ascii="Times New Roman" w:hAnsi="Times New Roman" w:cs="Times New Roman"/>
              </w:rPr>
              <w:t xml:space="preserve">аппаратом администрации </w:t>
            </w:r>
            <w:r w:rsidRPr="00846488">
              <w:rPr>
                <w:rFonts w:ascii="Times New Roman" w:hAnsi="Times New Roman" w:cs="Times New Roman"/>
              </w:rPr>
              <w:t>в течении одного месяца после окончания отчетного периода</w:t>
            </w:r>
            <w:r w:rsidR="00A24168">
              <w:rPr>
                <w:rFonts w:ascii="Times New Roman" w:hAnsi="Times New Roman" w:cs="Times New Roman"/>
              </w:rPr>
              <w:t xml:space="preserve"> - до 20 января 2019 г.</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5</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Осуществление комплекса организационных, разъяснительных и иных мер по 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w:t>
            </w:r>
          </w:p>
        </w:tc>
        <w:tc>
          <w:tcPr>
            <w:tcW w:w="5262" w:type="dxa"/>
            <w:tcBorders>
              <w:top w:val="single" w:sz="4" w:space="0" w:color="auto"/>
              <w:left w:val="single" w:sz="4" w:space="0" w:color="auto"/>
              <w:bottom w:val="single" w:sz="4" w:space="0" w:color="auto"/>
            </w:tcBorders>
          </w:tcPr>
          <w:p w:rsidR="00FB4B2C" w:rsidRDefault="00A70B69" w:rsidP="00C60F14">
            <w:pPr>
              <w:spacing w:line="240" w:lineRule="auto"/>
              <w:ind w:firstLine="0"/>
            </w:pPr>
            <w:r w:rsidRPr="000128CA">
              <w:t xml:space="preserve">За отчетный период </w:t>
            </w:r>
            <w:r w:rsidR="003B3F80" w:rsidRPr="000128CA">
              <w:t>юридическим отделом аппарат</w:t>
            </w:r>
            <w:r w:rsidR="006F4669">
              <w:t>а</w:t>
            </w:r>
            <w:r w:rsidR="003B3F80" w:rsidRPr="000128CA">
              <w:t xml:space="preserve"> администрации </w:t>
            </w:r>
            <w:r w:rsidRPr="000128CA">
              <w:t>был проведен</w:t>
            </w:r>
            <w:r w:rsidR="00A31297" w:rsidRPr="000128CA">
              <w:t xml:space="preserve">о </w:t>
            </w:r>
            <w:r w:rsidR="000529CD">
              <w:t>1</w:t>
            </w:r>
            <w:r w:rsidR="005765AE">
              <w:t>9</w:t>
            </w:r>
            <w:r w:rsidRPr="000128CA">
              <w:t xml:space="preserve"> семинар</w:t>
            </w:r>
            <w:r w:rsidR="00077DF1">
              <w:t>ов</w:t>
            </w:r>
            <w:r w:rsidRPr="000128CA">
              <w:t xml:space="preserve"> с муниципальными служащими администрации городского округа Кинель Самарской области</w:t>
            </w:r>
            <w:r w:rsidR="00A31297" w:rsidRPr="000128CA">
              <w:t>.</w:t>
            </w:r>
            <w:r w:rsidRPr="000128CA">
              <w:t xml:space="preserve"> </w:t>
            </w:r>
            <w:r w:rsidR="00A31297" w:rsidRPr="000128CA">
              <w:t>С</w:t>
            </w:r>
            <w:r w:rsidRPr="000128CA">
              <w:t>еминар</w:t>
            </w:r>
            <w:r w:rsidR="00A31297" w:rsidRPr="000128CA">
              <w:t>ы</w:t>
            </w:r>
            <w:r w:rsidRPr="000128CA">
              <w:t xml:space="preserve"> носил</w:t>
            </w:r>
            <w:r w:rsidR="00A31297" w:rsidRPr="000128CA">
              <w:t>и</w:t>
            </w:r>
            <w:r w:rsidRPr="000128CA">
              <w:t xml:space="preserve"> характер разъяснительных мер по </w:t>
            </w:r>
            <w:r w:rsidR="00A31297" w:rsidRPr="000128CA">
              <w:t>изменениям в действующем законодательстве, касающи</w:t>
            </w:r>
            <w:r w:rsidR="006F4669">
              <w:t>х</w:t>
            </w:r>
            <w:r w:rsidR="00A31297" w:rsidRPr="000128CA">
              <w:t xml:space="preserve">ся противодействия коррупции, и по </w:t>
            </w:r>
            <w:r w:rsidRPr="000128CA">
              <w:t xml:space="preserve">соблюдению служащими и работниками муниципальных органов ограничений и запретов, а также по </w:t>
            </w:r>
            <w:r w:rsidRPr="000128CA">
              <w:lastRenderedPageBreak/>
              <w:t>исполнению ими обязанностей, установленных в целях противодействия коррупции</w:t>
            </w:r>
            <w:r w:rsidR="00A31297" w:rsidRPr="000128CA">
              <w:t>.</w:t>
            </w:r>
          </w:p>
          <w:p w:rsidR="00C60F14" w:rsidRPr="000128CA" w:rsidRDefault="00C60F14" w:rsidP="00C60F14">
            <w:pPr>
              <w:spacing w:line="240" w:lineRule="auto"/>
              <w:ind w:firstLine="0"/>
            </w:pPr>
            <w:r>
              <w:t>В отчетном периоде в</w:t>
            </w:r>
            <w:r>
              <w:rPr>
                <w:szCs w:val="28"/>
              </w:rPr>
              <w:t>се муниципальные служащие городского округа Кинель Самарской области прошли тестирование на знание законодательства в сфере противодействия коррупции по компьютерной программе «Мы против коррупции», разработанной Генеральной прокуратурой Российской Федерации.</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lastRenderedPageBreak/>
              <w:t>1.1</w:t>
            </w:r>
            <w:r w:rsidR="00D57FD8" w:rsidRPr="000128CA">
              <w:rPr>
                <w:rFonts w:ascii="Times New Roman" w:hAnsi="Times New Roman" w:cs="Times New Roman"/>
              </w:rPr>
              <w:t>6</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AB7BE5" w:rsidRPr="000128CA" w:rsidRDefault="00BA79BD" w:rsidP="00FB4B2C">
            <w:pPr>
              <w:spacing w:line="276" w:lineRule="auto"/>
              <w:ind w:firstLine="0"/>
            </w:pPr>
            <w:r>
              <w:t>Одной из целью проведенных</w:t>
            </w:r>
            <w:r w:rsidRPr="000128CA">
              <w:t xml:space="preserve"> семинар</w:t>
            </w:r>
            <w:r>
              <w:t>ов</w:t>
            </w:r>
            <w:r w:rsidRPr="000128CA">
              <w:t xml:space="preserve"> было 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7</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62" w:type="dxa"/>
            <w:tcBorders>
              <w:top w:val="single" w:sz="4" w:space="0" w:color="auto"/>
              <w:left w:val="single" w:sz="4" w:space="0" w:color="auto"/>
              <w:bottom w:val="single" w:sz="4" w:space="0" w:color="auto"/>
            </w:tcBorders>
          </w:tcPr>
          <w:p w:rsidR="00AB7BE5" w:rsidRPr="000128CA" w:rsidRDefault="004F3E40" w:rsidP="004F3E40">
            <w:pPr>
              <w:spacing w:line="276" w:lineRule="auto"/>
              <w:ind w:firstLine="0"/>
            </w:pPr>
            <w:r>
              <w:t>Проведенные</w:t>
            </w:r>
            <w:r w:rsidRPr="000128CA">
              <w:t xml:space="preserve"> семинар</w:t>
            </w:r>
            <w:r>
              <w:t>ы</w:t>
            </w:r>
            <w:r w:rsidRPr="000128CA">
              <w:t xml:space="preserve"> </w:t>
            </w:r>
            <w:r w:rsidR="00A70B69" w:rsidRPr="000128CA">
              <w:t>носил</w:t>
            </w:r>
            <w:r>
              <w:t>и</w:t>
            </w:r>
            <w:r w:rsidR="00A70B69" w:rsidRPr="000128CA">
              <w:t xml:space="preserve"> характер разъяснительных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8</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 xml:space="preserve">Проведение семинаров с муниципальными служащими в целях профилактики коррупционных и иных правонарушений </w:t>
            </w:r>
          </w:p>
        </w:tc>
        <w:tc>
          <w:tcPr>
            <w:tcW w:w="5262" w:type="dxa"/>
            <w:tcBorders>
              <w:top w:val="single" w:sz="4" w:space="0" w:color="auto"/>
              <w:left w:val="single" w:sz="4" w:space="0" w:color="auto"/>
              <w:bottom w:val="single" w:sz="4" w:space="0" w:color="auto"/>
            </w:tcBorders>
          </w:tcPr>
          <w:p w:rsidR="00AB7BE5" w:rsidRPr="00846488" w:rsidRDefault="00A70B69" w:rsidP="0064116B">
            <w:pPr>
              <w:spacing w:line="276" w:lineRule="auto"/>
              <w:ind w:firstLine="0"/>
            </w:pPr>
            <w:r w:rsidRPr="000128CA">
              <w:t>За отчетный период</w:t>
            </w:r>
            <w:r w:rsidR="00676C1C" w:rsidRPr="000128CA">
              <w:t xml:space="preserve"> юридическим отделом аппарата администрации</w:t>
            </w:r>
            <w:r w:rsidR="00A31297" w:rsidRPr="000128CA">
              <w:t xml:space="preserve"> были проведено</w:t>
            </w:r>
            <w:r w:rsidRPr="000128CA">
              <w:t xml:space="preserve"> </w:t>
            </w:r>
            <w:r w:rsidR="00097421">
              <w:t>1</w:t>
            </w:r>
            <w:r w:rsidR="0064116B">
              <w:t>9</w:t>
            </w:r>
            <w:r w:rsidRPr="000128CA">
              <w:t xml:space="preserve"> семинар</w:t>
            </w:r>
            <w:r w:rsidR="004F3E40">
              <w:t>ов</w:t>
            </w:r>
            <w:r w:rsidRPr="000128CA">
              <w:t xml:space="preserve"> с муниципальными служащими администрации городского округа Кинель Самарской области</w:t>
            </w:r>
            <w:r w:rsidR="004F3E40">
              <w:t xml:space="preserve"> в целях профилактики коррупционных и иных правонарушений</w:t>
            </w:r>
            <w:r w:rsidRPr="000128CA">
              <w:t>.</w:t>
            </w: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846488" w:rsidRDefault="00AB7BE5" w:rsidP="00D57FD8">
            <w:pPr>
              <w:pStyle w:val="af3"/>
              <w:jc w:val="center"/>
              <w:rPr>
                <w:rFonts w:ascii="Times New Roman" w:hAnsi="Times New Roman" w:cs="Times New Roman"/>
              </w:rPr>
            </w:pPr>
            <w:r w:rsidRPr="00846488">
              <w:rPr>
                <w:rFonts w:ascii="Times New Roman" w:hAnsi="Times New Roman" w:cs="Times New Roman"/>
              </w:rPr>
              <w:t>1.</w:t>
            </w:r>
            <w:r w:rsidR="00D57FD8" w:rsidRPr="00846488">
              <w:rPr>
                <w:rFonts w:ascii="Times New Roman" w:hAnsi="Times New Roman" w:cs="Times New Roman"/>
              </w:rPr>
              <w:t>19</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846488" w:rsidRDefault="00AB7BE5" w:rsidP="00E41ACA">
            <w:pPr>
              <w:pStyle w:val="af5"/>
              <w:rPr>
                <w:rFonts w:ascii="Times New Roman" w:hAnsi="Times New Roman" w:cs="Times New Roman"/>
              </w:rPr>
            </w:pPr>
            <w:r w:rsidRPr="00846488">
              <w:rPr>
                <w:rFonts w:ascii="Times New Roman" w:hAnsi="Times New Roman" w:cs="Times New Roman"/>
              </w:rPr>
              <w:t>Проведение на постоянной основе оценки коррупционных рисков, возникающих при реализации органами местного самоуправления отдельных функций, в том числе внесение изменений в перечни должностей, замещений которых связано с коррупционными рисками</w:t>
            </w:r>
          </w:p>
        </w:tc>
        <w:tc>
          <w:tcPr>
            <w:tcW w:w="5262" w:type="dxa"/>
            <w:tcBorders>
              <w:top w:val="single" w:sz="4" w:space="0" w:color="auto"/>
              <w:left w:val="single" w:sz="4" w:space="0" w:color="auto"/>
              <w:bottom w:val="single" w:sz="4" w:space="0" w:color="auto"/>
            </w:tcBorders>
          </w:tcPr>
          <w:p w:rsidR="005E7D6C" w:rsidRPr="005E7D6C" w:rsidRDefault="005E7D6C" w:rsidP="005E7D6C">
            <w:pPr>
              <w:spacing w:line="240" w:lineRule="auto"/>
              <w:ind w:firstLine="0"/>
            </w:pPr>
            <w:r w:rsidRPr="005E7D6C">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w:t>
            </w:r>
            <w:r w:rsidR="00B53DC5">
              <w:t xml:space="preserve">и </w:t>
            </w:r>
            <w:r w:rsidR="00B53DC5" w:rsidRPr="005E7D6C">
              <w:rPr>
                <w:shd w:val="clear" w:color="auto" w:fill="FFFFFF"/>
              </w:rPr>
              <w:t>План</w:t>
            </w:r>
            <w:r w:rsidR="00B53DC5">
              <w:rPr>
                <w:shd w:val="clear" w:color="auto" w:fill="FFFFFF"/>
              </w:rPr>
              <w:t>ом</w:t>
            </w:r>
            <w:r w:rsidR="00B53DC5" w:rsidRPr="005E7D6C">
              <w:rPr>
                <w:shd w:val="clear" w:color="auto" w:fill="FFFFFF"/>
              </w:rPr>
              <w:t xml:space="preserve">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sidR="00B53DC5">
              <w:rPr>
                <w:shd w:val="clear" w:color="auto" w:fill="FFFFFF"/>
              </w:rPr>
              <w:t>, утвержденным р</w:t>
            </w:r>
            <w:r w:rsidR="00B53DC5" w:rsidRPr="005E7D6C">
              <w:rPr>
                <w:shd w:val="clear" w:color="auto" w:fill="FFFFFF"/>
              </w:rPr>
              <w:t xml:space="preserve">аспоряжением </w:t>
            </w:r>
            <w:r w:rsidR="00B53DC5" w:rsidRPr="005E7D6C">
              <w:t>администрации городского округа Кинель Самарской области</w:t>
            </w:r>
            <w:r w:rsidR="00B53DC5" w:rsidRPr="005E7D6C">
              <w:rPr>
                <w:shd w:val="clear" w:color="auto" w:fill="FFFFFF"/>
              </w:rPr>
              <w:t xml:space="preserve"> от 20.03.2017 № 50</w:t>
            </w:r>
            <w:r w:rsidR="00B53DC5">
              <w:rPr>
                <w:shd w:val="clear" w:color="auto" w:fill="FFFFFF"/>
              </w:rPr>
              <w:t xml:space="preserve">, </w:t>
            </w:r>
            <w:r w:rsidRPr="005E7D6C">
              <w:t>аппарат администрации городского округа Кинель Самарской области  в 201</w:t>
            </w:r>
            <w:r w:rsidR="00B53DC5">
              <w:t>8</w:t>
            </w:r>
            <w:r w:rsidRPr="005E7D6C">
              <w:t xml:space="preserve"> год</w:t>
            </w:r>
            <w:r w:rsidR="000529CD">
              <w:t>у</w:t>
            </w:r>
            <w:r w:rsidRPr="005E7D6C">
              <w:t xml:space="preserve">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AB7BE5" w:rsidRDefault="00141FB2" w:rsidP="004E4A24">
            <w:pPr>
              <w:spacing w:line="240" w:lineRule="auto"/>
              <w:ind w:firstLine="0"/>
            </w:pPr>
            <w:hyperlink r:id="rId8" w:history="1">
              <w:r w:rsidR="00B53DC5" w:rsidRPr="00A76B2F">
                <w:rPr>
                  <w:rStyle w:val="a8"/>
                  <w:color w:val="auto"/>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B53DC5">
              <w:t xml:space="preserve">, утвержденный </w:t>
            </w:r>
            <w:r w:rsidR="00B53DC5" w:rsidRPr="005E7D6C">
              <w:t>постановление</w:t>
            </w:r>
            <w:r w:rsidR="00B53DC5">
              <w:t>м</w:t>
            </w:r>
            <w:r w:rsidR="00B53DC5" w:rsidRPr="005E7D6C">
              <w:t xml:space="preserve"> администрации городского округа Кинель Самарской области от 20.03.2017 г. № 980</w:t>
            </w:r>
            <w:r w:rsidR="00B53DC5">
              <w:t xml:space="preserve">, </w:t>
            </w:r>
            <w:r w:rsidR="00B53DC5" w:rsidRPr="005E7D6C">
              <w:t>Перечень должностей администрации городского округа Кинель Самарской области, замещений которых связано с коррупционными рисками</w:t>
            </w:r>
            <w:r w:rsidR="00B53DC5">
              <w:t>, утвержденный</w:t>
            </w:r>
            <w:r w:rsidR="00B53DC5" w:rsidRPr="005E7D6C">
              <w:t xml:space="preserve"> постановление администрации городского округа Кинель Самарской</w:t>
            </w:r>
            <w:r w:rsidR="00B53DC5">
              <w:t xml:space="preserve"> области от 20.03.2017 г. № 981 и </w:t>
            </w:r>
            <w:r w:rsidR="00B53DC5" w:rsidRPr="005E7D6C">
              <w:t>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w:t>
            </w:r>
            <w:r w:rsidR="00B53DC5">
              <w:t>ст</w:t>
            </w:r>
            <w:r w:rsidR="00B53DC5" w:rsidRPr="005E7D6C">
              <w:t>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r w:rsidR="00B53DC5">
              <w:t xml:space="preserve">, утвержденный </w:t>
            </w:r>
            <w:r w:rsidR="00B53DC5" w:rsidRPr="005E7D6C">
              <w:t>постановление</w:t>
            </w:r>
            <w:r w:rsidR="00B53DC5">
              <w:t>м</w:t>
            </w:r>
            <w:r w:rsidR="00B53DC5" w:rsidRPr="005E7D6C">
              <w:t xml:space="preserve"> администрации городского округа Кинель Самарской области от 20.03.2017 г. № 982</w:t>
            </w:r>
            <w:r w:rsidR="00B53DC5">
              <w:t xml:space="preserve"> оставлены без изменений</w:t>
            </w:r>
            <w:r w:rsidR="00B53DC5" w:rsidRPr="005E7D6C">
              <w:t>.</w:t>
            </w:r>
          </w:p>
          <w:p w:rsidR="00082A82" w:rsidRPr="00846488" w:rsidRDefault="00082A82" w:rsidP="00082A82">
            <w:pPr>
              <w:spacing w:line="276" w:lineRule="auto"/>
              <w:ind w:firstLine="0"/>
            </w:pPr>
            <w:r w:rsidRPr="00082A82">
              <w:rPr>
                <w:rStyle w:val="af1"/>
                <w:b w:val="0"/>
                <w:sz w:val="24"/>
                <w:szCs w:val="24"/>
              </w:rPr>
              <w:t>Плановые проверки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проводились в соответствии с у</w:t>
            </w:r>
            <w:r w:rsidRPr="00082A82">
              <w:t xml:space="preserve">твержденным </w:t>
            </w:r>
            <w:r w:rsidRPr="00082A82">
              <w:rPr>
                <w:rStyle w:val="af1"/>
                <w:b w:val="0"/>
                <w:sz w:val="24"/>
                <w:szCs w:val="24"/>
              </w:rPr>
              <w:t>графиком проведения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на 2018 год. По результатам проверки были составлены акты проверок.</w:t>
            </w: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846488" w:rsidRDefault="00AB7BE5" w:rsidP="00D57FD8">
            <w:pPr>
              <w:pStyle w:val="af3"/>
              <w:jc w:val="center"/>
              <w:rPr>
                <w:rFonts w:ascii="Times New Roman" w:hAnsi="Times New Roman" w:cs="Times New Roman"/>
              </w:rPr>
            </w:pPr>
            <w:r w:rsidRPr="00846488">
              <w:rPr>
                <w:rFonts w:ascii="Times New Roman" w:hAnsi="Times New Roman" w:cs="Times New Roman"/>
              </w:rPr>
              <w:lastRenderedPageBreak/>
              <w:t>1.2</w:t>
            </w:r>
            <w:r w:rsidR="00D57FD8" w:rsidRPr="00846488">
              <w:rPr>
                <w:rFonts w:ascii="Times New Roman" w:hAnsi="Times New Roman" w:cs="Times New Roman"/>
              </w:rPr>
              <w:t>0</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846488" w:rsidRDefault="00AB7BE5" w:rsidP="00D113F3">
            <w:pPr>
              <w:pStyle w:val="af5"/>
              <w:rPr>
                <w:rFonts w:ascii="Times New Roman" w:hAnsi="Times New Roman" w:cs="Times New Roman"/>
              </w:rPr>
            </w:pPr>
            <w:r w:rsidRPr="00846488">
              <w:rPr>
                <w:rFonts w:ascii="Times New Roman" w:hAnsi="Times New Roman" w:cs="Times New Roman"/>
              </w:rPr>
              <w:t xml:space="preserve">Направление на обучение </w:t>
            </w:r>
            <w:r w:rsidRPr="00846488">
              <w:rPr>
                <w:rFonts w:ascii="Times New Roman" w:hAnsi="Times New Roman" w:cs="Times New Roman"/>
              </w:rPr>
              <w:lastRenderedPageBreak/>
              <w:t>муниципальных служащих по антикоррупционной тематике, в том числе повышение квалификации служащих, в должностные обязанности которых входит участие в противодействии коррупции</w:t>
            </w:r>
          </w:p>
        </w:tc>
        <w:tc>
          <w:tcPr>
            <w:tcW w:w="5262" w:type="dxa"/>
            <w:tcBorders>
              <w:top w:val="single" w:sz="4" w:space="0" w:color="auto"/>
              <w:left w:val="single" w:sz="4" w:space="0" w:color="auto"/>
              <w:bottom w:val="single" w:sz="4" w:space="0" w:color="auto"/>
            </w:tcBorders>
          </w:tcPr>
          <w:p w:rsidR="00AB7BE5" w:rsidRPr="008767EF" w:rsidRDefault="008767EF" w:rsidP="008767EF">
            <w:pPr>
              <w:pStyle w:val="af5"/>
              <w:rPr>
                <w:rFonts w:ascii="Times New Roman" w:hAnsi="Times New Roman" w:cs="Times New Roman"/>
              </w:rPr>
            </w:pPr>
            <w:r w:rsidRPr="008767EF">
              <w:rPr>
                <w:rFonts w:ascii="Times New Roman" w:hAnsi="Times New Roman" w:cs="Times New Roman"/>
              </w:rPr>
              <w:lastRenderedPageBreak/>
              <w:t>За отчетный период 1</w:t>
            </w:r>
            <w:r>
              <w:rPr>
                <w:rFonts w:ascii="Times New Roman" w:hAnsi="Times New Roman" w:cs="Times New Roman"/>
              </w:rPr>
              <w:t>9</w:t>
            </w:r>
            <w:r w:rsidRPr="008767EF">
              <w:rPr>
                <w:rFonts w:ascii="Times New Roman" w:hAnsi="Times New Roman" w:cs="Times New Roman"/>
              </w:rPr>
              <w:t xml:space="preserve"> муниципальных </w:t>
            </w:r>
            <w:r w:rsidRPr="008767EF">
              <w:rPr>
                <w:rFonts w:ascii="Times New Roman" w:hAnsi="Times New Roman" w:cs="Times New Roman"/>
              </w:rPr>
              <w:lastRenderedPageBreak/>
              <w:t>служащих, прошли повышение квалификации по антикоррупционной тематике</w:t>
            </w:r>
            <w:r>
              <w:rPr>
                <w:rFonts w:ascii="Times New Roman" w:hAnsi="Times New Roman" w:cs="Times New Roman"/>
              </w:rPr>
              <w:t xml:space="preserve">. </w:t>
            </w:r>
            <w:r w:rsidRPr="008767EF">
              <w:rPr>
                <w:rFonts w:ascii="Times New Roman" w:hAnsi="Times New Roman" w:cs="Times New Roman"/>
              </w:rPr>
              <w:t xml:space="preserve"> </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D57FD8">
            <w:pPr>
              <w:pStyle w:val="af3"/>
              <w:jc w:val="center"/>
              <w:rPr>
                <w:rFonts w:ascii="Times New Roman" w:hAnsi="Times New Roman" w:cs="Times New Roman"/>
              </w:rPr>
            </w:pPr>
            <w:r w:rsidRPr="00846488">
              <w:rPr>
                <w:rFonts w:ascii="Times New Roman" w:hAnsi="Times New Roman" w:cs="Times New Roman"/>
              </w:rPr>
              <w:lastRenderedPageBreak/>
              <w:t>1.2</w:t>
            </w:r>
            <w:r w:rsidR="00D57FD8" w:rsidRPr="00846488">
              <w:rPr>
                <w:rFonts w:ascii="Times New Roman" w:hAnsi="Times New Roman" w:cs="Times New Roman"/>
              </w:rPr>
              <w:t>1</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E41ACA">
            <w:pPr>
              <w:pStyle w:val="af5"/>
              <w:rPr>
                <w:rFonts w:ascii="Times New Roman" w:hAnsi="Times New Roman" w:cs="Times New Roman"/>
              </w:rPr>
            </w:pPr>
            <w:r w:rsidRPr="00846488">
              <w:rPr>
                <w:rFonts w:ascii="Times New Roman" w:hAnsi="Times New Roman" w:cs="Times New Roman"/>
              </w:rPr>
              <w:t xml:space="preserve">Предупреждение и пресечение незаконной передачи должностному лицу заказчика денежных средств, получаемых поставщиком (подрядчиком, </w:t>
            </w:r>
            <w:r w:rsidR="006B0ADD" w:rsidRPr="00846488">
              <w:rPr>
                <w:rFonts w:ascii="Times New Roman" w:hAnsi="Times New Roman" w:cs="Times New Roman"/>
              </w:rPr>
              <w:t>исполнителем</w:t>
            </w:r>
            <w:r w:rsidRPr="00846488">
              <w:rPr>
                <w:rFonts w:ascii="Times New Roman" w:hAnsi="Times New Roman" w:cs="Times New Roman"/>
              </w:rPr>
              <w:t>) в связи с исполнением муниципального контракта, за «предоставление» права заключения такого контракта</w:t>
            </w:r>
          </w:p>
        </w:tc>
        <w:tc>
          <w:tcPr>
            <w:tcW w:w="5262" w:type="dxa"/>
            <w:tcBorders>
              <w:top w:val="single" w:sz="4" w:space="0" w:color="auto"/>
              <w:left w:val="single" w:sz="4" w:space="0" w:color="auto"/>
              <w:bottom w:val="single" w:sz="4" w:space="0" w:color="auto"/>
            </w:tcBorders>
          </w:tcPr>
          <w:p w:rsidR="006049CC" w:rsidRPr="00846488" w:rsidRDefault="006049CC" w:rsidP="004E4A24">
            <w:pPr>
              <w:spacing w:line="276" w:lineRule="auto"/>
              <w:ind w:firstLine="0"/>
            </w:pPr>
            <w:r w:rsidRPr="000128CA">
              <w:t>В рамках проведенных семинаров с муниципальными служащими  была проведена разъяснительная работа по основным понятиям коррупционных правонарушений, а также по видам и мерам ответственности за совершение коррупционных правонарушений, в том числе в сфере осуществления закупок для муниципальных нужд.</w:t>
            </w:r>
          </w:p>
          <w:p w:rsidR="008367E9" w:rsidRPr="00846488" w:rsidRDefault="008367E9" w:rsidP="00D113F3">
            <w:pPr>
              <w:pStyle w:val="af5"/>
              <w:rPr>
                <w:rFonts w:ascii="Times New Roman" w:hAnsi="Times New Roman" w:cs="Times New Roman"/>
              </w:rPr>
            </w:pP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D57FD8">
            <w:pPr>
              <w:pStyle w:val="af3"/>
              <w:jc w:val="center"/>
              <w:rPr>
                <w:rFonts w:ascii="Times New Roman" w:hAnsi="Times New Roman" w:cs="Times New Roman"/>
              </w:rPr>
            </w:pPr>
            <w:r w:rsidRPr="00846488">
              <w:rPr>
                <w:rFonts w:ascii="Times New Roman" w:hAnsi="Times New Roman" w:cs="Times New Roman"/>
              </w:rPr>
              <w:t>1.2</w:t>
            </w:r>
            <w:r w:rsidR="00D57FD8" w:rsidRPr="00846488">
              <w:rPr>
                <w:rFonts w:ascii="Times New Roman" w:hAnsi="Times New Roman" w:cs="Times New Roman"/>
              </w:rPr>
              <w:t>2</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D113F3">
            <w:pPr>
              <w:pStyle w:val="af5"/>
              <w:rPr>
                <w:rFonts w:ascii="Times New Roman" w:hAnsi="Times New Roman" w:cs="Times New Roman"/>
              </w:rPr>
            </w:pPr>
            <w:r w:rsidRPr="00846488">
              <w:rPr>
                <w:rFonts w:ascii="Times New Roman" w:hAnsi="Times New Roman" w:cs="Times New Roman"/>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5262" w:type="dxa"/>
            <w:tcBorders>
              <w:top w:val="single" w:sz="4" w:space="0" w:color="auto"/>
              <w:left w:val="single" w:sz="4" w:space="0" w:color="auto"/>
              <w:bottom w:val="single" w:sz="4" w:space="0" w:color="auto"/>
            </w:tcBorders>
          </w:tcPr>
          <w:p w:rsidR="008367E9" w:rsidRPr="00846488" w:rsidRDefault="00676C1C" w:rsidP="00676C1C">
            <w:pPr>
              <w:pStyle w:val="af5"/>
              <w:rPr>
                <w:rFonts w:ascii="Times New Roman" w:hAnsi="Times New Roman" w:cs="Times New Roman"/>
              </w:rPr>
            </w:pPr>
            <w:r w:rsidRPr="00846488">
              <w:rPr>
                <w:rFonts w:ascii="Times New Roman" w:hAnsi="Times New Roman" w:cs="Times New Roman"/>
              </w:rPr>
              <w:t>Аппарат администрации проводит ежемесячно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641326" w:rsidRPr="00846488">
              <w:rPr>
                <w:rFonts w:ascii="Times New Roman" w:hAnsi="Times New Roman" w:cs="Times New Roman"/>
              </w:rPr>
              <w:t>.</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2. Развитие внутреннего контроля деятельности муниципальных служащих, обеспечение ответственности за совершённые ими коррупционные правонарушения</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770447">
            <w:pPr>
              <w:pStyle w:val="af3"/>
              <w:jc w:val="center"/>
              <w:rPr>
                <w:rFonts w:ascii="Times New Roman" w:hAnsi="Times New Roman" w:cs="Times New Roman"/>
              </w:rPr>
            </w:pPr>
            <w:r w:rsidRPr="00846488">
              <w:rPr>
                <w:rFonts w:ascii="Times New Roman" w:hAnsi="Times New Roman" w:cs="Times New Roman"/>
              </w:rPr>
              <w:t>2.1.</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770447">
            <w:pPr>
              <w:pStyle w:val="af5"/>
              <w:rPr>
                <w:rFonts w:ascii="Times New Roman" w:hAnsi="Times New Roman" w:cs="Times New Roman"/>
              </w:rPr>
            </w:pPr>
            <w:r w:rsidRPr="00846488">
              <w:rPr>
                <w:rFonts w:ascii="Times New Roman" w:hAnsi="Times New Roman" w:cs="Times New Roman"/>
              </w:rPr>
              <w:t>Внесение актуальных изменений и дополнений в муниципальные правовые акты администрации (должностные инструкции муниципальных служащих), с учетом требований и норм действующего антикоррупционного законодательства</w:t>
            </w:r>
          </w:p>
        </w:tc>
        <w:tc>
          <w:tcPr>
            <w:tcW w:w="5262" w:type="dxa"/>
            <w:tcBorders>
              <w:top w:val="single" w:sz="4" w:space="0" w:color="auto"/>
              <w:left w:val="single" w:sz="4" w:space="0" w:color="auto"/>
              <w:bottom w:val="single" w:sz="4" w:space="0" w:color="auto"/>
            </w:tcBorders>
          </w:tcPr>
          <w:p w:rsidR="003A500E" w:rsidRDefault="00984807" w:rsidP="003A500E">
            <w:pPr>
              <w:spacing w:line="276" w:lineRule="auto"/>
              <w:ind w:firstLine="0"/>
            </w:pPr>
            <w:r w:rsidRPr="003A500E">
              <w:t>З</w:t>
            </w:r>
            <w:r w:rsidR="0085150A" w:rsidRPr="003A500E">
              <w:t xml:space="preserve">а отчетный период администрацией городского округа Кинель Самарской области </w:t>
            </w:r>
            <w:r w:rsidR="003A500E" w:rsidRPr="003A500E">
              <w:t xml:space="preserve">с учетом требований и норм действующего антикоррупционного законодательства были </w:t>
            </w:r>
            <w:r w:rsidR="003A500E">
              <w:t>приняты</w:t>
            </w:r>
            <w:r w:rsidR="0085150A" w:rsidRPr="003A500E">
              <w:t xml:space="preserve"> следующие муниципальные правовые акты</w:t>
            </w:r>
            <w:r w:rsidR="003A500E" w:rsidRPr="003A500E">
              <w:t>:</w:t>
            </w:r>
          </w:p>
          <w:p w:rsidR="00341CC3" w:rsidRDefault="003A500E" w:rsidP="00D3123A">
            <w:pPr>
              <w:pStyle w:val="a4"/>
              <w:numPr>
                <w:ilvl w:val="0"/>
                <w:numId w:val="31"/>
              </w:numPr>
              <w:spacing w:line="276" w:lineRule="auto"/>
              <w:ind w:left="51" w:firstLine="9"/>
            </w:pPr>
            <w:r w:rsidRPr="003A500E">
              <w:t>Переч</w:t>
            </w:r>
            <w:r>
              <w:t>е</w:t>
            </w:r>
            <w:r w:rsidRPr="003A500E">
              <w:t>н</w:t>
            </w:r>
            <w:r>
              <w:t>ь</w:t>
            </w:r>
            <w:r w:rsidRPr="003A500E">
              <w:t xml:space="preserve"> должностей муниципальной службы в Думе городского округа Кинель Самарской области и Контрольно-счетной палате городского округа Кинель Самарской области,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t xml:space="preserve"> (в новой редакции) (решение Думы городского округа Кинель </w:t>
            </w:r>
            <w:r>
              <w:lastRenderedPageBreak/>
              <w:t xml:space="preserve">Самарской области от </w:t>
            </w:r>
            <w:r w:rsidR="00D3123A">
              <w:t>01</w:t>
            </w:r>
            <w:r>
              <w:t>.0</w:t>
            </w:r>
            <w:r w:rsidR="00D3123A">
              <w:t>3</w:t>
            </w:r>
            <w:r>
              <w:t xml:space="preserve">.2018 г. № </w:t>
            </w:r>
            <w:r w:rsidR="00D3123A">
              <w:t>335)</w:t>
            </w:r>
          </w:p>
          <w:p w:rsidR="00D3123A" w:rsidRDefault="00D3123A" w:rsidP="00D3123A">
            <w:pPr>
              <w:pStyle w:val="a4"/>
              <w:numPr>
                <w:ilvl w:val="0"/>
                <w:numId w:val="31"/>
              </w:numPr>
              <w:spacing w:line="276" w:lineRule="auto"/>
              <w:ind w:left="51" w:firstLine="9"/>
            </w:pPr>
            <w:r w:rsidRPr="00D3123A">
              <w:t>Поряд</w:t>
            </w:r>
            <w:r>
              <w:t>о</w:t>
            </w:r>
            <w:r w:rsidRPr="00D3123A">
              <w:t>к размещения на официальном сайте администрации городского округа Кинель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Кинель Самарской области, руководителей муниципальных учреждений городского округа Кинель Самарской области, их супруг (супругов) и несовершеннолетних дете</w:t>
            </w:r>
            <w:r>
              <w:t>й (в новой редакции) (решение Думы городского округа Кинель Самарской области от 26.07.2018 г. № 373)</w:t>
            </w:r>
          </w:p>
          <w:p w:rsidR="005C4263" w:rsidRDefault="00030EF2" w:rsidP="00030EF2">
            <w:pPr>
              <w:pStyle w:val="a4"/>
              <w:spacing w:line="276" w:lineRule="auto"/>
              <w:ind w:left="60" w:firstLine="0"/>
            </w:pPr>
            <w:r>
              <w:t>3.</w:t>
            </w:r>
            <w:hyperlink r:id="rId9" w:history="1">
              <w:r w:rsidR="001B14B8" w:rsidRPr="001B14B8">
                <w:rPr>
                  <w:rStyle w:val="a8"/>
                  <w:color w:val="auto"/>
                  <w:u w:val="none"/>
                </w:rPr>
                <w:t xml:space="preserve">Внесены изменения и дополнения в решение Думы городского округа Кинель Самарской области от 14 марта 2013 года № 309 «Об утверждении  Положения о представлении лицом, поступающим на работу на должность руководителя муниципального учреждения городского округа Кинель Самарской области, руководителем муниципального  учреждения городского округа Кинель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hyperlink>
            <w:r w:rsidR="001B14B8">
              <w:t>(решение Думы городского округа Кинель Самарской области от 26.07.2018 г. № 374)</w:t>
            </w:r>
          </w:p>
          <w:p w:rsidR="00771C50" w:rsidRDefault="00030EF2" w:rsidP="00F12F94">
            <w:pPr>
              <w:pStyle w:val="a4"/>
              <w:spacing w:line="276" w:lineRule="auto"/>
              <w:ind w:left="60" w:firstLine="0"/>
            </w:pPr>
            <w:r>
              <w:t xml:space="preserve">4. </w:t>
            </w:r>
            <w:hyperlink r:id="rId10" w:history="1">
              <w:r w:rsidRPr="00030EF2">
                <w:rPr>
                  <w:rStyle w:val="a8"/>
                  <w:color w:val="auto"/>
                  <w:u w:val="none"/>
                  <w:shd w:val="clear" w:color="auto" w:fill="FFFFFF"/>
                </w:rPr>
                <w:t xml:space="preserve"> Поряд</w:t>
              </w:r>
              <w:r>
                <w:rPr>
                  <w:rStyle w:val="a8"/>
                  <w:color w:val="auto"/>
                  <w:u w:val="none"/>
                  <w:shd w:val="clear" w:color="auto" w:fill="FFFFFF"/>
                </w:rPr>
                <w:t>о</w:t>
              </w:r>
              <w:r w:rsidRPr="00030EF2">
                <w:rPr>
                  <w:rStyle w:val="a8"/>
                  <w:color w:val="auto"/>
                  <w:u w:val="none"/>
                  <w:shd w:val="clear" w:color="auto" w:fill="FFFFFF"/>
                </w:rPr>
                <w:t>к осуществления от имени городского округа Кинель Самарской области полномочий учредителя организаций или управления находящимися в собственности городского округа Кинель Самарской области акциями и долями в уставных капиталах хозяйственных обществ</w:t>
              </w:r>
            </w:hyperlink>
            <w:r>
              <w:t>, утвержден решением Думы городского округа Кинель Самарской области от 29.11.2018 г. № 399</w:t>
            </w:r>
          </w:p>
          <w:p w:rsidR="00F12F94" w:rsidRPr="00030EF2" w:rsidRDefault="00F12F94" w:rsidP="00F12F94">
            <w:pPr>
              <w:pStyle w:val="a4"/>
              <w:spacing w:line="276" w:lineRule="auto"/>
              <w:ind w:left="60" w:firstLine="0"/>
            </w:pPr>
            <w:r>
              <w:t>5. У</w:t>
            </w:r>
            <w:r w:rsidRPr="00F12F94">
              <w:t>твержден</w:t>
            </w:r>
            <w:r>
              <w:t>а</w:t>
            </w:r>
            <w:r w:rsidRPr="00F12F94">
              <w:t xml:space="preserve"> муниципальн</w:t>
            </w:r>
            <w:r>
              <w:t>ая</w:t>
            </w:r>
            <w:r w:rsidRPr="00F12F94">
              <w:t xml:space="preserve"> программ</w:t>
            </w:r>
            <w:r>
              <w:t>а</w:t>
            </w:r>
            <w:r w:rsidRPr="00F12F94">
              <w:t xml:space="preserve"> городского округа Кинель Самарской области </w:t>
            </w:r>
            <w:r w:rsidRPr="00F12F94">
              <w:lastRenderedPageBreak/>
              <w:t>"Противодействие коррупции в городском округе Кинель Самарской области на 2019-2021 годы"</w:t>
            </w:r>
            <w:r>
              <w:t xml:space="preserve"> (постановление администрации городского округа Кинель Самарской области от 28.09.2018 г. № 2642).</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770447">
            <w:pPr>
              <w:pStyle w:val="af3"/>
              <w:jc w:val="center"/>
              <w:rPr>
                <w:rFonts w:ascii="Times New Roman" w:hAnsi="Times New Roman" w:cs="Times New Roman"/>
              </w:rPr>
            </w:pPr>
            <w:r w:rsidRPr="00846488">
              <w:rPr>
                <w:rFonts w:ascii="Times New Roman" w:hAnsi="Times New Roman" w:cs="Times New Roman"/>
              </w:rPr>
              <w:lastRenderedPageBreak/>
              <w:t>2.2.</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770447">
            <w:pPr>
              <w:pStyle w:val="af5"/>
              <w:rPr>
                <w:rFonts w:ascii="Times New Roman" w:hAnsi="Times New Roman" w:cs="Times New Roman"/>
              </w:rPr>
            </w:pPr>
            <w:r w:rsidRPr="00846488">
              <w:rPr>
                <w:rFonts w:ascii="Times New Roman" w:hAnsi="Times New Roman" w:cs="Times New Roman"/>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8367E9" w:rsidRDefault="00EE3914" w:rsidP="007E7921">
            <w:pPr>
              <w:pStyle w:val="af5"/>
              <w:jc w:val="both"/>
              <w:rPr>
                <w:rFonts w:ascii="Times New Roman" w:hAnsi="Times New Roman"/>
              </w:rPr>
            </w:pPr>
            <w:r w:rsidRPr="00846488">
              <w:rPr>
                <w:rFonts w:ascii="Times New Roman" w:hAnsi="Times New Roman"/>
              </w:rPr>
              <w:t>Комиссия</w:t>
            </w:r>
            <w:r w:rsidR="00246EEE" w:rsidRPr="00846488">
              <w:rPr>
                <w:rFonts w:ascii="Times New Roman" w:hAnsi="Times New Roman"/>
              </w:rPr>
              <w:t xml:space="preserve">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w:t>
            </w:r>
            <w:r w:rsidR="00683A1A">
              <w:rPr>
                <w:rFonts w:ascii="Times New Roman" w:hAnsi="Times New Roman"/>
              </w:rPr>
              <w:t>(с изменениями от 30.11.2017г.)</w:t>
            </w:r>
          </w:p>
          <w:p w:rsidR="0047121F" w:rsidRDefault="007E7921" w:rsidP="004E4A24">
            <w:pPr>
              <w:spacing w:line="240" w:lineRule="auto"/>
              <w:ind w:firstLine="0"/>
            </w:pPr>
            <w:r>
              <w:t xml:space="preserve">За отчетный период состоялось три заседания </w:t>
            </w:r>
            <w:r w:rsidRPr="00846488">
              <w:t>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w:t>
            </w:r>
            <w:r w:rsidR="0047121F">
              <w:t>.</w:t>
            </w:r>
          </w:p>
          <w:p w:rsidR="00E25916" w:rsidRPr="007E7921" w:rsidRDefault="00E25916" w:rsidP="004E4A24">
            <w:pPr>
              <w:spacing w:line="240" w:lineRule="auto"/>
              <w:ind w:firstLine="0"/>
            </w:pPr>
            <w:r>
              <w:rPr>
                <w:szCs w:val="28"/>
              </w:rPr>
              <w:t xml:space="preserve">На заседании комиссии  </w:t>
            </w:r>
            <w:r w:rsidRPr="001B22C7">
              <w:rPr>
                <w:szCs w:val="28"/>
              </w:rPr>
              <w:t xml:space="preserve">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w:t>
            </w:r>
            <w:r>
              <w:rPr>
                <w:szCs w:val="28"/>
              </w:rPr>
              <w:t xml:space="preserve"> 17 октября 2018 года были рассмотрены методические рекомендации  </w:t>
            </w:r>
            <w:r w:rsidRPr="001B22C7">
              <w:rPr>
                <w:szCs w:val="28"/>
              </w:rPr>
              <w:t>Министерства труда и социальной защиты Российской Федерации</w:t>
            </w:r>
            <w:r>
              <w:rPr>
                <w:szCs w:val="28"/>
              </w:rPr>
              <w:t>. Данные рекомендации  направле</w:t>
            </w:r>
            <w:r w:rsidRPr="001B22C7">
              <w:rPr>
                <w:szCs w:val="28"/>
              </w:rPr>
              <w:t>ны на обеспечение комплексного подхода при осуществлении мероприятий по профилактике коррупционных и иных правонарушений   в целях реализации требований федеральных законов, нормативно правовых актов Президента Российской Федерации и Правительства Российской Федерации о противодействии коррупции.</w:t>
            </w:r>
            <w:r>
              <w:rPr>
                <w:szCs w:val="28"/>
              </w:rPr>
              <w:t xml:space="preserve"> Б</w:t>
            </w:r>
            <w:r w:rsidRPr="001B22C7">
              <w:rPr>
                <w:szCs w:val="28"/>
              </w:rPr>
              <w:t>ыли изучены обзоры, разъяснения и иные документы в области противодействия коррупции, подготовленные Минтрудом России.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t>2.3.</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Обеспечение контроля неукоснительного соблюдения муниципальными служащими</w:t>
            </w:r>
            <w:r w:rsidR="00BE75B3">
              <w:rPr>
                <w:rFonts w:ascii="Times New Roman" w:hAnsi="Times New Roman" w:cs="Times New Roman"/>
              </w:rPr>
              <w:t xml:space="preserve"> </w:t>
            </w:r>
            <w:r w:rsidRPr="00846488">
              <w:rPr>
                <w:rFonts w:ascii="Times New Roman" w:hAnsi="Times New Roman" w:cs="Times New Roman"/>
              </w:rPr>
              <w:t>запретов и ограничений, предусмотренных законодательством о муниципальной службе</w:t>
            </w:r>
          </w:p>
        </w:tc>
        <w:tc>
          <w:tcPr>
            <w:tcW w:w="5262" w:type="dxa"/>
            <w:tcBorders>
              <w:top w:val="single" w:sz="4" w:space="0" w:color="auto"/>
              <w:left w:val="single" w:sz="4" w:space="0" w:color="auto"/>
              <w:bottom w:val="single" w:sz="4" w:space="0" w:color="auto"/>
            </w:tcBorders>
          </w:tcPr>
          <w:p w:rsidR="00096A19" w:rsidRPr="00846488" w:rsidRDefault="00246EEE" w:rsidP="00641326">
            <w:pPr>
              <w:pStyle w:val="af5"/>
              <w:jc w:val="both"/>
              <w:rPr>
                <w:rFonts w:ascii="Times New Roman" w:hAnsi="Times New Roman" w:cs="Times New Roman"/>
              </w:rPr>
            </w:pPr>
            <w:r w:rsidRPr="00846488">
              <w:rPr>
                <w:rFonts w:ascii="Times New Roman" w:hAnsi="Times New Roman" w:cs="Times New Roman"/>
              </w:rPr>
              <w:t xml:space="preserve">Аппаратом администрации постоянно осуществляется контроль неукоснительного соблюдения муниципальными </w:t>
            </w:r>
            <w:r w:rsidR="00641326" w:rsidRPr="00846488">
              <w:rPr>
                <w:rFonts w:ascii="Times New Roman" w:hAnsi="Times New Roman" w:cs="Times New Roman"/>
              </w:rPr>
              <w:t>служащими запретов</w:t>
            </w:r>
            <w:r w:rsidRPr="00846488">
              <w:rPr>
                <w:rFonts w:ascii="Times New Roman" w:hAnsi="Times New Roman" w:cs="Times New Roman"/>
              </w:rPr>
              <w:t xml:space="preserve"> и ограничений, предусмотренных законодательством о муниципальной службе. </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t>2.4.</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C642DD">
            <w:pPr>
              <w:pStyle w:val="af5"/>
              <w:rPr>
                <w:rFonts w:ascii="Times New Roman" w:hAnsi="Times New Roman" w:cs="Times New Roman"/>
              </w:rPr>
            </w:pPr>
            <w:r w:rsidRPr="00846488">
              <w:rPr>
                <w:rFonts w:ascii="Times New Roman" w:hAnsi="Times New Roman" w:cs="Times New Roman"/>
              </w:rPr>
              <w:t xml:space="preserve">Проведение проверок достоверности и </w:t>
            </w:r>
            <w:r w:rsidRPr="00846488">
              <w:rPr>
                <w:rFonts w:ascii="Times New Roman" w:hAnsi="Times New Roman" w:cs="Times New Roman"/>
              </w:rPr>
              <w:lastRenderedPageBreak/>
              <w:t xml:space="preserve">полноты 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w:t>
            </w:r>
          </w:p>
        </w:tc>
        <w:tc>
          <w:tcPr>
            <w:tcW w:w="5262" w:type="dxa"/>
            <w:tcBorders>
              <w:top w:val="single" w:sz="4" w:space="0" w:color="auto"/>
              <w:left w:val="single" w:sz="4" w:space="0" w:color="auto"/>
              <w:bottom w:val="single" w:sz="4" w:space="0" w:color="auto"/>
            </w:tcBorders>
          </w:tcPr>
          <w:p w:rsidR="00096A19" w:rsidRPr="00846488" w:rsidRDefault="00927444" w:rsidP="00FB4B2C">
            <w:pPr>
              <w:spacing w:line="276" w:lineRule="auto"/>
              <w:ind w:firstLine="0"/>
            </w:pPr>
            <w:r w:rsidRPr="00846488">
              <w:lastRenderedPageBreak/>
              <w:t xml:space="preserve">Проведение проверок достоверности и полноты </w:t>
            </w:r>
            <w:r w:rsidRPr="00846488">
              <w:lastRenderedPageBreak/>
              <w:t>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осуществляется в соответствии с постановлением администрации городского округа Кинель Самарской области № 1393 от 17.05.2010 г. «Об утверждении</w:t>
            </w:r>
            <w:r w:rsidR="00C31D56">
              <w:t xml:space="preserve"> </w:t>
            </w:r>
            <w:r w:rsidRPr="00846488">
              <w:rPr>
                <w:color w:val="000000"/>
              </w:rPr>
              <w:t>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Кинель Самарской области,  муниципальными служащими администрации городского округа Кинель Самарской области, и соблюдения  муниципальными служащими администрации городского округа Кинель Самарской области требований к служебному поведению»</w:t>
            </w:r>
            <w:r w:rsidR="00F51BA5">
              <w:rPr>
                <w:color w:val="000000"/>
              </w:rPr>
              <w:t xml:space="preserve"> (с изменениями от 28.11.2017 г.)</w:t>
            </w:r>
            <w:r w:rsidRPr="00846488">
              <w:rPr>
                <w:color w:val="000000"/>
              </w:rPr>
              <w:t>.</w:t>
            </w:r>
          </w:p>
        </w:tc>
      </w:tr>
      <w:tr w:rsidR="00096A19" w:rsidRPr="00846488" w:rsidTr="00BA5880">
        <w:trPr>
          <w:trHeight w:val="3358"/>
        </w:trPr>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lastRenderedPageBreak/>
              <w:t>2.5.</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Организация контроля за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w:t>
            </w:r>
          </w:p>
        </w:tc>
        <w:tc>
          <w:tcPr>
            <w:tcW w:w="5262" w:type="dxa"/>
            <w:tcBorders>
              <w:top w:val="single" w:sz="4" w:space="0" w:color="auto"/>
              <w:left w:val="single" w:sz="4" w:space="0" w:color="auto"/>
              <w:bottom w:val="single" w:sz="4" w:space="0" w:color="auto"/>
            </w:tcBorders>
          </w:tcPr>
          <w:p w:rsidR="00915FB7" w:rsidRPr="00846488" w:rsidRDefault="000158DC" w:rsidP="004E4A24">
            <w:pPr>
              <w:spacing w:line="276" w:lineRule="auto"/>
              <w:ind w:firstLine="0"/>
            </w:pPr>
            <w:r w:rsidRPr="00846488">
              <w:t>Контроль за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 осуществляется постоянно аппаратом администрации городского округа Кинель Самарской области.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CF2DBA">
            <w:pPr>
              <w:pStyle w:val="af3"/>
              <w:jc w:val="center"/>
              <w:rPr>
                <w:rFonts w:ascii="Times New Roman" w:hAnsi="Times New Roman" w:cs="Times New Roman"/>
              </w:rPr>
            </w:pPr>
            <w:r w:rsidRPr="00846488">
              <w:rPr>
                <w:rFonts w:ascii="Times New Roman" w:hAnsi="Times New Roman" w:cs="Times New Roman"/>
              </w:rPr>
              <w:t>2.6.</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BA5880">
            <w:pPr>
              <w:pStyle w:val="af5"/>
              <w:rPr>
                <w:rFonts w:ascii="Times New Roman" w:hAnsi="Times New Roman" w:cs="Times New Roman"/>
              </w:rPr>
            </w:pPr>
            <w:r w:rsidRPr="00846488">
              <w:rPr>
                <w:rFonts w:ascii="Times New Roman" w:hAnsi="Times New Roman" w:cs="Times New Roman"/>
              </w:rPr>
              <w:t xml:space="preserve">Обеспечение соблюдения муниципальными служащими  общих принципов служебного поведения, утверждённых </w:t>
            </w:r>
            <w:hyperlink r:id="rId11" w:history="1">
              <w:r w:rsidRPr="00846488">
                <w:rPr>
                  <w:rStyle w:val="af2"/>
                  <w:rFonts w:ascii="Times New Roman" w:hAnsi="Times New Roman"/>
                  <w:b w:val="0"/>
                  <w:color w:val="auto"/>
                  <w:sz w:val="24"/>
                  <w:szCs w:val="24"/>
                </w:rPr>
                <w:t>Указом</w:t>
              </w:r>
            </w:hyperlink>
            <w:r w:rsidR="00BA5880">
              <w:t xml:space="preserve"> </w:t>
            </w:r>
            <w:r w:rsidRPr="00846488">
              <w:rPr>
                <w:rFonts w:ascii="Times New Roman" w:hAnsi="Times New Roman" w:cs="Times New Roman"/>
              </w:rPr>
              <w:t xml:space="preserve">Президента Российской Федерации от 12.08.2002 </w:t>
            </w:r>
            <w:r w:rsidR="00BA5880">
              <w:rPr>
                <w:rFonts w:ascii="Times New Roman" w:hAnsi="Times New Roman" w:cs="Times New Roman"/>
              </w:rPr>
              <w:t>№</w:t>
            </w:r>
            <w:r w:rsidRPr="00846488">
              <w:rPr>
                <w:rFonts w:ascii="Times New Roman" w:hAnsi="Times New Roman" w:cs="Times New Roman"/>
              </w:rPr>
              <w:t> 885 "Об утверждении общих принципов служебного поведения государственных служащих"</w:t>
            </w:r>
          </w:p>
        </w:tc>
        <w:tc>
          <w:tcPr>
            <w:tcW w:w="5262" w:type="dxa"/>
            <w:tcBorders>
              <w:top w:val="single" w:sz="4" w:space="0" w:color="auto"/>
              <w:left w:val="single" w:sz="4" w:space="0" w:color="auto"/>
              <w:bottom w:val="single" w:sz="4" w:space="0" w:color="auto"/>
            </w:tcBorders>
          </w:tcPr>
          <w:p w:rsidR="00097421" w:rsidRPr="00097421" w:rsidRDefault="003E116E" w:rsidP="00097421">
            <w:pPr>
              <w:pStyle w:val="af5"/>
              <w:jc w:val="both"/>
              <w:rPr>
                <w:rFonts w:ascii="Times New Roman" w:hAnsi="Times New Roman" w:cs="Times New Roman"/>
              </w:rPr>
            </w:pPr>
            <w:r w:rsidRPr="00846488">
              <w:rPr>
                <w:rFonts w:ascii="Times New Roman" w:hAnsi="Times New Roman" w:cs="Times New Roman"/>
              </w:rPr>
              <w:t>Контроль за соблюдением муниципальными служащими принципов служебного поведения осуществляется постоянно</w:t>
            </w:r>
            <w:r w:rsidR="00BA5880">
              <w:rPr>
                <w:rFonts w:ascii="Times New Roman" w:hAnsi="Times New Roman" w:cs="Times New Roman"/>
              </w:rPr>
              <w:t xml:space="preserve"> </w:t>
            </w:r>
            <w:r w:rsidRPr="00846488">
              <w:rPr>
                <w:rFonts w:ascii="Times New Roman" w:hAnsi="Times New Roman" w:cs="Times New Roman"/>
              </w:rPr>
              <w:t>аппаратом администрации.</w:t>
            </w:r>
            <w:r w:rsidR="00BA5880">
              <w:rPr>
                <w:rFonts w:ascii="Times New Roman" w:hAnsi="Times New Roman" w:cs="Times New Roman"/>
              </w:rPr>
              <w:t xml:space="preserve"> </w:t>
            </w:r>
            <w:r w:rsidRPr="00846488">
              <w:rPr>
                <w:rFonts w:ascii="Times New Roman" w:hAnsi="Times New Roman" w:cs="Times New Roman"/>
              </w:rPr>
              <w:t xml:space="preserve">Обеспечение соблюдения муниципальными служащими  общих принципов служебного поведения, утверждённых </w:t>
            </w:r>
            <w:hyperlink r:id="rId12" w:history="1">
              <w:r w:rsidRPr="00BA5880">
                <w:rPr>
                  <w:rStyle w:val="af2"/>
                  <w:rFonts w:ascii="Times New Roman" w:hAnsi="Times New Roman" w:cs="Times New Roman"/>
                  <w:b w:val="0"/>
                  <w:color w:val="auto"/>
                  <w:sz w:val="24"/>
                  <w:szCs w:val="24"/>
                </w:rPr>
                <w:t>Указом</w:t>
              </w:r>
            </w:hyperlink>
            <w:r w:rsidR="00BA5880">
              <w:t xml:space="preserve"> </w:t>
            </w:r>
            <w:r w:rsidRPr="00846488">
              <w:rPr>
                <w:rFonts w:ascii="Times New Roman" w:hAnsi="Times New Roman" w:cs="Times New Roman"/>
              </w:rPr>
              <w:t xml:space="preserve">Президента Российской Федерации от 12.08.2002 </w:t>
            </w:r>
            <w:r w:rsidR="00915FB7">
              <w:rPr>
                <w:rFonts w:ascii="Times New Roman" w:hAnsi="Times New Roman" w:cs="Times New Roman"/>
              </w:rPr>
              <w:t>№</w:t>
            </w:r>
            <w:r w:rsidRPr="00846488">
              <w:rPr>
                <w:rFonts w:ascii="Times New Roman" w:hAnsi="Times New Roman" w:cs="Times New Roman"/>
              </w:rPr>
              <w:t> 885 "Об утверждении общих принципов служебного поведения государственных служащих"</w:t>
            </w:r>
            <w:r w:rsidR="00BE75B3">
              <w:rPr>
                <w:rFonts w:ascii="Times New Roman" w:hAnsi="Times New Roman" w:cs="Times New Roman"/>
              </w:rPr>
              <w:t>,</w:t>
            </w:r>
            <w:r w:rsidRPr="00846488">
              <w:rPr>
                <w:rFonts w:ascii="Times New Roman" w:hAnsi="Times New Roman" w:cs="Times New Roman"/>
              </w:rPr>
              <w:t xml:space="preserve"> реализовано посредством принятия Кодекса этики и служебного поведения муниципальных служащих городского округа Кинель Самарской области, утвержденного решением Думы городского округа Кинель Самарской области № 60 от 10.02.2011 г. </w:t>
            </w:r>
            <w:r w:rsidR="00097421">
              <w:rPr>
                <w:rFonts w:ascii="Times New Roman" w:hAnsi="Times New Roman" w:cs="Times New Roman"/>
              </w:rPr>
              <w:t xml:space="preserve">В 2018 году разработан проект </w:t>
            </w:r>
            <w:r w:rsidR="00097421" w:rsidRPr="00846488">
              <w:rPr>
                <w:rFonts w:ascii="Times New Roman" w:hAnsi="Times New Roman" w:cs="Times New Roman"/>
              </w:rPr>
              <w:t xml:space="preserve">Кодекса этики и служебного поведения </w:t>
            </w:r>
            <w:r w:rsidR="00097421" w:rsidRPr="00846488">
              <w:rPr>
                <w:rFonts w:ascii="Times New Roman" w:hAnsi="Times New Roman" w:cs="Times New Roman"/>
              </w:rPr>
              <w:lastRenderedPageBreak/>
              <w:t>муниципальных служащих городского округа Кинель Самарской области</w:t>
            </w:r>
            <w:r w:rsidR="00097421">
              <w:rPr>
                <w:rFonts w:ascii="Times New Roman" w:hAnsi="Times New Roman" w:cs="Times New Roman"/>
              </w:rPr>
              <w:t xml:space="preserve"> в новой редакции, принятие которого планируется на январь 2019 года.</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F933FF">
            <w:pPr>
              <w:pStyle w:val="af3"/>
              <w:jc w:val="center"/>
              <w:rPr>
                <w:rFonts w:ascii="Times New Roman" w:hAnsi="Times New Roman" w:cs="Times New Roman"/>
              </w:rPr>
            </w:pPr>
            <w:r w:rsidRPr="00846488">
              <w:rPr>
                <w:rFonts w:ascii="Times New Roman" w:hAnsi="Times New Roman" w:cs="Times New Roman"/>
              </w:rPr>
              <w:lastRenderedPageBreak/>
              <w:t>2.7.</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9D2266" w:rsidRPr="009D2266" w:rsidRDefault="009D2266" w:rsidP="009D2266">
            <w:pPr>
              <w:widowControl w:val="0"/>
              <w:autoSpaceDE w:val="0"/>
              <w:autoSpaceDN w:val="0"/>
              <w:adjustRightInd w:val="0"/>
              <w:spacing w:line="276" w:lineRule="auto"/>
              <w:ind w:firstLine="0"/>
            </w:pPr>
            <w:r>
              <w:t>За отчетный период н</w:t>
            </w:r>
            <w:r w:rsidRPr="009D2266">
              <w:t>а заседаниях комиссии по соблюдению требований к служебному поведению муниципальных служащих и урегулированию конфликта интересов было рассмотрено два представления Главы городского округа Кинель Самарской области об осуществлении в администрации городского округа Кинель Самарской области мер по предотвращению конфликта интересов на муниципальной службе в связи с не предоставлением муниципальным служащим за отчетный период сведений о доходах, расходах, имуществе и имущественных обязательствах в полном объеме.</w:t>
            </w:r>
          </w:p>
          <w:p w:rsidR="009D2266" w:rsidRPr="009D2266" w:rsidRDefault="009D2266" w:rsidP="009D2266">
            <w:pPr>
              <w:spacing w:line="276" w:lineRule="auto"/>
              <w:ind w:firstLine="0"/>
            </w:pPr>
            <w:r w:rsidRPr="009D2266">
              <w:t xml:space="preserve">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в 2018 году по одному муниципальному  служащему  было принято решение  о привлечении  его  к дисциплинарному  взысканию в виде замечания за не предоставление муниципальным служащим за отчетный период сведений о доходах, расходах, имуществе и имущественных обязательствах в полном объеме, по второму муниципальному служащему было принято решение  о возможности не привлечения его к дисциплинарному  взысканию по уважительному обстоятельству.  </w:t>
            </w:r>
          </w:p>
          <w:p w:rsidR="00096A19" w:rsidRPr="00846488" w:rsidRDefault="00D55CF7" w:rsidP="009D2266">
            <w:pPr>
              <w:spacing w:line="240" w:lineRule="auto"/>
              <w:ind w:firstLine="0"/>
            </w:pPr>
            <w:r w:rsidRPr="00D55CF7">
              <w:t>В соответствии с требованиями действующего законодательства на официальном сайте городского округа Кинель Самарской области  размещены выписки из протоколов заседания комиссии по соблюдению требований к служебному поведению муниципальных служащих администрации</w:t>
            </w:r>
            <w:r w:rsidRPr="00D55CF7">
              <w:rPr>
                <w:b/>
              </w:rPr>
              <w:t xml:space="preserve"> </w:t>
            </w:r>
            <w:r w:rsidRPr="00D55CF7">
              <w:t>городского округа Кинель Самарской области и урегулированию конфликта интересов.</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CF2DBA">
            <w:pPr>
              <w:pStyle w:val="af3"/>
              <w:jc w:val="center"/>
              <w:rPr>
                <w:rFonts w:ascii="Times New Roman" w:hAnsi="Times New Roman" w:cs="Times New Roman"/>
              </w:rPr>
            </w:pPr>
            <w:r w:rsidRPr="00846488">
              <w:rPr>
                <w:rFonts w:ascii="Times New Roman" w:hAnsi="Times New Roman" w:cs="Times New Roman"/>
              </w:rPr>
              <w:t>2.8.</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Проведение служебных проверок по ставшим известными фактам проявления коррупции в органах местного самоуправления городского округа, в том числе по материалам, </w:t>
            </w:r>
            <w:r w:rsidRPr="00846488">
              <w:rPr>
                <w:rFonts w:ascii="Times New Roman" w:hAnsi="Times New Roman" w:cs="Times New Roman"/>
              </w:rPr>
              <w:lastRenderedPageBreak/>
              <w:t xml:space="preserve">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D57FD8" w:rsidRPr="00846488" w:rsidRDefault="00EE3914" w:rsidP="00D57FD8">
            <w:pPr>
              <w:spacing w:line="276" w:lineRule="auto"/>
              <w:ind w:firstLine="0"/>
            </w:pPr>
            <w:r w:rsidRPr="00846488">
              <w:lastRenderedPageBreak/>
              <w:t>С</w:t>
            </w:r>
            <w:r w:rsidR="00D57FD8" w:rsidRPr="00846488">
              <w:t>лужебны</w:t>
            </w:r>
            <w:r w:rsidRPr="00846488">
              <w:t>е</w:t>
            </w:r>
            <w:r w:rsidR="00D57FD8" w:rsidRPr="00846488">
              <w:t xml:space="preserve"> проверк</w:t>
            </w:r>
            <w:r w:rsidRPr="00846488">
              <w:t>и</w:t>
            </w:r>
            <w:r w:rsidR="00D57FD8" w:rsidRPr="00846488">
              <w:t xml:space="preserve"> по ставшим известными фактам проявления коррупции в органах местного самоуправления городского округа, в том числе по материалам, опубликованным в </w:t>
            </w:r>
            <w:r w:rsidR="00D57FD8" w:rsidRPr="00846488">
              <w:lastRenderedPageBreak/>
              <w:t>печатных и электронных средствах массовой информации, материалам депутатских запросов, журналистских расследований и авторских материалов</w:t>
            </w:r>
            <w:r w:rsidRPr="00846488">
              <w:t xml:space="preserve"> не проводилось</w:t>
            </w:r>
            <w:r w:rsidR="00D57FD8" w:rsidRPr="00846488">
              <w:t>.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проводится по мере поступления информации.</w:t>
            </w:r>
          </w:p>
          <w:p w:rsidR="00096A19" w:rsidRPr="00846488" w:rsidRDefault="00D57FD8" w:rsidP="004E4A24">
            <w:pPr>
              <w:spacing w:line="276" w:lineRule="auto"/>
              <w:ind w:firstLine="0"/>
            </w:pPr>
            <w:r w:rsidRPr="00846488">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F933FF">
            <w:pPr>
              <w:pStyle w:val="af3"/>
              <w:jc w:val="center"/>
              <w:rPr>
                <w:rFonts w:ascii="Times New Roman" w:hAnsi="Times New Roman" w:cs="Times New Roman"/>
              </w:rPr>
            </w:pPr>
            <w:r w:rsidRPr="00846488">
              <w:rPr>
                <w:rFonts w:ascii="Times New Roman" w:hAnsi="Times New Roman" w:cs="Times New Roman"/>
              </w:rPr>
              <w:lastRenderedPageBreak/>
              <w:t>2.9.</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Формирование резерва кадров на замещение должностей муниципальной службы в органах местного самоуправления городского округа </w:t>
            </w:r>
          </w:p>
        </w:tc>
        <w:tc>
          <w:tcPr>
            <w:tcW w:w="5262" w:type="dxa"/>
            <w:tcBorders>
              <w:top w:val="single" w:sz="4" w:space="0" w:color="auto"/>
              <w:left w:val="single" w:sz="4" w:space="0" w:color="auto"/>
              <w:bottom w:val="single" w:sz="4" w:space="0" w:color="auto"/>
            </w:tcBorders>
          </w:tcPr>
          <w:p w:rsidR="00096A19" w:rsidRPr="00846488" w:rsidRDefault="00461CF3" w:rsidP="00572F24">
            <w:pPr>
              <w:spacing w:line="276" w:lineRule="auto"/>
              <w:ind w:firstLine="0"/>
            </w:pPr>
            <w:r w:rsidRPr="00846488">
              <w:t xml:space="preserve">Решением Думы городского округа Кинель  Самарской области от 20.09.2008 года №  531 утверждено Положение о кадровом резерве для замещения вакантных должностей муниципальной службы в городском округе Кинель Самарской области. Формирование резерва кадров на замещение должностей муниципальной службы в органах местного самоуправления городского округа осуществляется аппаратом </w:t>
            </w:r>
            <w:r w:rsidR="00915FB7">
              <w:t xml:space="preserve">администрации. По состоянию на </w:t>
            </w:r>
            <w:r w:rsidR="009D2266">
              <w:t>конец</w:t>
            </w:r>
            <w:r w:rsidRPr="00846488">
              <w:t xml:space="preserve"> 201</w:t>
            </w:r>
            <w:r w:rsidR="004D3F31">
              <w:t>8</w:t>
            </w:r>
            <w:r w:rsidRPr="00846488">
              <w:t xml:space="preserve"> года в кадровом резерве для замещения вакантных должностей муниципальной службы состоит </w:t>
            </w:r>
            <w:r w:rsidR="00833EA1">
              <w:t>28</w:t>
            </w:r>
            <w:r w:rsidRPr="00846488">
              <w:t xml:space="preserve"> человек. </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2.10.</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Обеспечение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7745FC" w:rsidRPr="00846488" w:rsidRDefault="00BC778F" w:rsidP="004D3F31">
            <w:pPr>
              <w:tabs>
                <w:tab w:val="left" w:pos="1260"/>
                <w:tab w:val="left" w:pos="1620"/>
              </w:tabs>
              <w:spacing w:line="276" w:lineRule="auto"/>
              <w:ind w:firstLine="0"/>
            </w:pPr>
            <w:r w:rsidRPr="00846488">
              <w:t xml:space="preserve">В администрации городского округа Кинель Самарской области усилен контроль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Решением Думы городского округа Кинель от 14.03.2013 года № 314 </w:t>
            </w:r>
            <w:r w:rsidR="00683A1A">
              <w:t xml:space="preserve">(с изменениями от 26.05.2016 г.) </w:t>
            </w:r>
            <w:r w:rsidRPr="00846488">
              <w:t xml:space="preserve">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w:t>
            </w:r>
            <w:r w:rsidRPr="00846488">
              <w:lastRenderedPageBreak/>
              <w:t xml:space="preserve">мероприятиями. Муниципальным служащим в отчетном периоде была проведена разъяснительная работа об их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w:t>
            </w:r>
            <w:r w:rsidR="007745FC">
              <w:t xml:space="preserve"> </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lastRenderedPageBreak/>
              <w:t>2.11.</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Осуществление проверки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tc>
        <w:tc>
          <w:tcPr>
            <w:tcW w:w="5262" w:type="dxa"/>
            <w:tcBorders>
              <w:top w:val="single" w:sz="4" w:space="0" w:color="auto"/>
              <w:left w:val="single" w:sz="4" w:space="0" w:color="auto"/>
              <w:bottom w:val="single" w:sz="4" w:space="0" w:color="auto"/>
            </w:tcBorders>
          </w:tcPr>
          <w:p w:rsidR="00760B3B" w:rsidRPr="00846488" w:rsidRDefault="00B13F21" w:rsidP="00FB4B2C">
            <w:pPr>
              <w:spacing w:line="276" w:lineRule="auto"/>
              <w:ind w:firstLine="0"/>
            </w:pPr>
            <w:r w:rsidRPr="00846488">
              <w:t>Аппаратом администрации по мере поступления информации</w:t>
            </w:r>
            <w:r w:rsidR="00890A4F">
              <w:t xml:space="preserve"> </w:t>
            </w:r>
            <w:r w:rsidR="00CC6114" w:rsidRPr="00846488">
              <w:t>производятся</w:t>
            </w:r>
            <w:r w:rsidR="00890A4F">
              <w:t xml:space="preserve"> </w:t>
            </w:r>
            <w:r w:rsidR="00CC6114" w:rsidRPr="00846488">
              <w:t>проверки</w:t>
            </w:r>
            <w:r w:rsidR="001301E3" w:rsidRPr="00846488">
              <w:t xml:space="preserve">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2.12.</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BE75B3">
            <w:pPr>
              <w:pStyle w:val="af5"/>
              <w:rPr>
                <w:rFonts w:ascii="Times New Roman" w:hAnsi="Times New Roman" w:cs="Times New Roman"/>
              </w:rPr>
            </w:pPr>
            <w:r w:rsidRPr="00846488">
              <w:rPr>
                <w:rFonts w:ascii="Times New Roman" w:hAnsi="Times New Roman" w:cs="Times New Roman"/>
              </w:rPr>
              <w:t>Осуществление контроля за объективностью 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w:t>
            </w:r>
          </w:p>
        </w:tc>
        <w:tc>
          <w:tcPr>
            <w:tcW w:w="5262" w:type="dxa"/>
            <w:tcBorders>
              <w:top w:val="single" w:sz="4" w:space="0" w:color="auto"/>
              <w:left w:val="single" w:sz="4" w:space="0" w:color="auto"/>
              <w:bottom w:val="single" w:sz="4" w:space="0" w:color="auto"/>
            </w:tcBorders>
          </w:tcPr>
          <w:p w:rsidR="00760B3B" w:rsidRPr="00846488" w:rsidRDefault="0051078F" w:rsidP="00833EA1">
            <w:pPr>
              <w:spacing w:line="276" w:lineRule="auto"/>
              <w:ind w:firstLine="0"/>
            </w:pPr>
            <w:r w:rsidRPr="00846488">
              <w:t xml:space="preserve">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 осуществляется по решению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 в городском округе Кинель. </w:t>
            </w:r>
            <w:r w:rsidR="00D104F9" w:rsidRPr="00846488">
              <w:t xml:space="preserve">Служащие к юридической ответственности за нарушение требований законодательства в сфере противодействия коррупции </w:t>
            </w:r>
            <w:r w:rsidR="00833EA1">
              <w:t xml:space="preserve">в 2018 году </w:t>
            </w:r>
            <w:r w:rsidR="00D104F9" w:rsidRPr="00846488">
              <w:t>не привлекались.</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2.13.</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E41ACA">
            <w:pPr>
              <w:pStyle w:val="af5"/>
              <w:rPr>
                <w:rFonts w:ascii="Times New Roman" w:hAnsi="Times New Roman" w:cs="Times New Roman"/>
              </w:rPr>
            </w:pPr>
            <w:r w:rsidRPr="00846488">
              <w:rPr>
                <w:rFonts w:ascii="Times New Roman" w:hAnsi="Times New Roman" w:cs="Times New Roman"/>
              </w:rPr>
              <w:t>Осуществление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5262" w:type="dxa"/>
            <w:tcBorders>
              <w:top w:val="single" w:sz="4" w:space="0" w:color="auto"/>
              <w:left w:val="single" w:sz="4" w:space="0" w:color="auto"/>
              <w:bottom w:val="single" w:sz="4" w:space="0" w:color="auto"/>
            </w:tcBorders>
          </w:tcPr>
          <w:p w:rsidR="00760B3B" w:rsidRPr="00846488" w:rsidRDefault="00C54AEB" w:rsidP="00833EA1">
            <w:pPr>
              <w:spacing w:line="276" w:lineRule="auto"/>
              <w:ind w:firstLine="0"/>
            </w:pPr>
            <w:r w:rsidRPr="00846488">
              <w:t>Контроль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осуществляется аппаратом администрации городского округа по мере возникновения необходимости.</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2.14.</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D113F3">
            <w:pPr>
              <w:pStyle w:val="af5"/>
              <w:rPr>
                <w:rFonts w:ascii="Times New Roman" w:hAnsi="Times New Roman" w:cs="Times New Roman"/>
              </w:rPr>
            </w:pPr>
            <w:r w:rsidRPr="00846488">
              <w:rPr>
                <w:rFonts w:ascii="Times New Roman" w:hAnsi="Times New Roman" w:cs="Times New Roman"/>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w:t>
            </w:r>
            <w:r w:rsidR="00BE75B3">
              <w:rPr>
                <w:rFonts w:ascii="Times New Roman" w:hAnsi="Times New Roman" w:cs="Times New Roman"/>
              </w:rPr>
              <w:t>м числе лиц, которые участвуют в</w:t>
            </w:r>
            <w:r w:rsidRPr="00846488">
              <w:rPr>
                <w:rFonts w:ascii="Times New Roman" w:hAnsi="Times New Roman" w:cs="Times New Roman"/>
              </w:rPr>
              <w:t xml:space="preserve"> аукционных комиссиях, по базам ЕГРЮЛ и ЕГРИП</w:t>
            </w:r>
          </w:p>
        </w:tc>
        <w:tc>
          <w:tcPr>
            <w:tcW w:w="5262" w:type="dxa"/>
            <w:tcBorders>
              <w:top w:val="single" w:sz="4" w:space="0" w:color="auto"/>
              <w:left w:val="single" w:sz="4" w:space="0" w:color="auto"/>
              <w:bottom w:val="single" w:sz="4" w:space="0" w:color="auto"/>
            </w:tcBorders>
          </w:tcPr>
          <w:p w:rsidR="00760B3B" w:rsidRDefault="00456818" w:rsidP="00833EA1">
            <w:pPr>
              <w:spacing w:line="276" w:lineRule="auto"/>
              <w:ind w:firstLine="0"/>
            </w:pPr>
            <w:r w:rsidRPr="00846488">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 осуществляется по мере поступления информации о данных фактах.</w:t>
            </w:r>
          </w:p>
          <w:p w:rsidR="00833EA1" w:rsidRDefault="00833EA1" w:rsidP="00833EA1">
            <w:pPr>
              <w:spacing w:line="276" w:lineRule="auto"/>
              <w:ind w:firstLine="0"/>
              <w:rPr>
                <w:szCs w:val="28"/>
              </w:rPr>
            </w:pPr>
            <w:r>
              <w:rPr>
                <w:szCs w:val="28"/>
              </w:rPr>
              <w:lastRenderedPageBreak/>
              <w:t>В а</w:t>
            </w:r>
            <w:r w:rsidRPr="006D7420">
              <w:rPr>
                <w:szCs w:val="28"/>
              </w:rPr>
              <w:t>дминистрации городского округа обеспечено подключение к базам данных ЕГРЮЛ и ЕГРИП Управления ФНС по Самарской области, в 201</w:t>
            </w:r>
            <w:r>
              <w:rPr>
                <w:szCs w:val="28"/>
              </w:rPr>
              <w:t>8</w:t>
            </w:r>
            <w:r w:rsidRPr="006D7420">
              <w:rPr>
                <w:szCs w:val="28"/>
              </w:rPr>
              <w:t xml:space="preserve"> году по </w:t>
            </w:r>
            <w:r w:rsidRPr="007C545F">
              <w:rPr>
                <w:szCs w:val="28"/>
              </w:rPr>
              <w:t>88</w:t>
            </w:r>
            <w:r w:rsidRPr="006D7420">
              <w:rPr>
                <w:szCs w:val="28"/>
              </w:rPr>
              <w:t xml:space="preserve"> муниципальным служащим (включая руководителей  структурных подразделений) были проведены проверки на участие в предпринимательской деятельности. </w:t>
            </w:r>
          </w:p>
          <w:p w:rsidR="00833EA1" w:rsidRPr="00605572" w:rsidRDefault="00833EA1" w:rsidP="00833EA1">
            <w:pPr>
              <w:spacing w:line="276" w:lineRule="auto"/>
              <w:ind w:firstLine="0"/>
              <w:rPr>
                <w:szCs w:val="28"/>
              </w:rPr>
            </w:pPr>
            <w:r>
              <w:rPr>
                <w:szCs w:val="28"/>
              </w:rPr>
              <w:t xml:space="preserve">В 1 полугодии </w:t>
            </w:r>
            <w:r w:rsidRPr="00605572">
              <w:rPr>
                <w:szCs w:val="28"/>
              </w:rPr>
              <w:t>2018 год</w:t>
            </w:r>
            <w:r>
              <w:rPr>
                <w:szCs w:val="28"/>
              </w:rPr>
              <w:t>а</w:t>
            </w:r>
            <w:r w:rsidRPr="00605572">
              <w:rPr>
                <w:szCs w:val="28"/>
              </w:rPr>
              <w:t xml:space="preserve"> с целью выявления аффилированности должностных лиц  администрации городского округа Кинель Самарской области коммерческим структурам и дальнейшего выявления и пресечения возможного конфликта интересов, была проведена работа по сбору сведений о всех близких родственниках муниципальных служащих, а также близких родственниках супругов, с указанием в отношении каждого лица места трудоустройства и рода занятий.</w:t>
            </w:r>
          </w:p>
          <w:p w:rsidR="00833EA1" w:rsidRPr="00846488" w:rsidRDefault="00833EA1" w:rsidP="00833EA1">
            <w:pPr>
              <w:spacing w:line="276" w:lineRule="auto"/>
              <w:ind w:firstLine="0"/>
            </w:pPr>
            <w:r w:rsidRPr="006D7420">
              <w:rPr>
                <w:szCs w:val="28"/>
              </w:rPr>
              <w:t>Нарушений выявлено не было</w:t>
            </w:r>
            <w:r>
              <w:rPr>
                <w:szCs w:val="28"/>
              </w:rPr>
              <w:t>.</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lastRenderedPageBreak/>
              <w:t>Задача 3. Обеспечение прозрачности деятельности органов местного самоуправления городского округа, укрепление связи с гражданским обществом</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770447">
            <w:pPr>
              <w:pStyle w:val="af3"/>
              <w:jc w:val="center"/>
              <w:rPr>
                <w:rFonts w:ascii="Times New Roman" w:hAnsi="Times New Roman" w:cs="Times New Roman"/>
              </w:rPr>
            </w:pPr>
            <w:r w:rsidRPr="00846488">
              <w:rPr>
                <w:rFonts w:ascii="Times New Roman" w:hAnsi="Times New Roman" w:cs="Times New Roman"/>
              </w:rPr>
              <w:t>3.1.</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Размещение на сайте администрации городского округа Кинель Самарской области в сети Интернет проектов муниципальных правовых актов  в целях обеспечения возможности проведения их независимой антикоррупционной экспертизы</w:t>
            </w:r>
          </w:p>
        </w:tc>
        <w:tc>
          <w:tcPr>
            <w:tcW w:w="5262" w:type="dxa"/>
            <w:tcBorders>
              <w:top w:val="single" w:sz="4" w:space="0" w:color="auto"/>
              <w:left w:val="single" w:sz="4" w:space="0" w:color="auto"/>
              <w:bottom w:val="single" w:sz="4" w:space="0" w:color="auto"/>
            </w:tcBorders>
          </w:tcPr>
          <w:p w:rsidR="00760B3B" w:rsidRPr="00846488" w:rsidRDefault="009C0E29" w:rsidP="00833EA1">
            <w:pPr>
              <w:spacing w:line="276" w:lineRule="auto"/>
              <w:ind w:firstLine="0"/>
            </w:pPr>
            <w:r w:rsidRPr="00846488">
              <w:t>В соответствии с требованиями действующего законодательства на официальном сайте городского округа Кинель Самарской области  размещены муниципальные правовые акты городского округа Кинель и проекты муниципальных правовых актов городского округа Кинель для возможности проведения независимой антикоррупционной экспертизы правовых актов.</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770447">
            <w:pPr>
              <w:pStyle w:val="af3"/>
              <w:jc w:val="center"/>
              <w:rPr>
                <w:rFonts w:ascii="Times New Roman" w:hAnsi="Times New Roman" w:cs="Times New Roman"/>
              </w:rPr>
            </w:pPr>
            <w:r w:rsidRPr="00846488">
              <w:rPr>
                <w:rFonts w:ascii="Times New Roman" w:hAnsi="Times New Roman" w:cs="Times New Roman"/>
              </w:rPr>
              <w:t>3.2.</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CF2DBA">
            <w:pPr>
              <w:pStyle w:val="af5"/>
              <w:rPr>
                <w:rFonts w:ascii="Times New Roman" w:hAnsi="Times New Roman" w:cs="Times New Roman"/>
              </w:rPr>
            </w:pPr>
            <w:r w:rsidRPr="00846488">
              <w:rPr>
                <w:rFonts w:ascii="Times New Roman" w:hAnsi="Times New Roman" w:cs="Times New Roman"/>
              </w:rPr>
              <w:t>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w:t>
            </w:r>
          </w:p>
        </w:tc>
        <w:tc>
          <w:tcPr>
            <w:tcW w:w="5262" w:type="dxa"/>
            <w:tcBorders>
              <w:top w:val="single" w:sz="4" w:space="0" w:color="auto"/>
              <w:left w:val="single" w:sz="4" w:space="0" w:color="auto"/>
              <w:bottom w:val="single" w:sz="4" w:space="0" w:color="auto"/>
            </w:tcBorders>
          </w:tcPr>
          <w:p w:rsidR="00760B3B" w:rsidRPr="00846488" w:rsidRDefault="005C4DA7" w:rsidP="005C4DA7">
            <w:pPr>
              <w:pStyle w:val="af5"/>
              <w:jc w:val="both"/>
              <w:rPr>
                <w:rFonts w:ascii="Times New Roman" w:hAnsi="Times New Roman" w:cs="Times New Roman"/>
              </w:rPr>
            </w:pPr>
            <w:r w:rsidRPr="00846488">
              <w:rPr>
                <w:rFonts w:ascii="Times New Roman" w:hAnsi="Times New Roman" w:cs="Times New Roman"/>
              </w:rPr>
              <w:t>При поступлении экспертизы осуществляется 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 За отчетный период антикоррупционные экспертизы нормативных правовых актов и их проектов от независимых экспертов не поступали.</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D113F3">
            <w:pPr>
              <w:pStyle w:val="af3"/>
              <w:jc w:val="center"/>
              <w:rPr>
                <w:rFonts w:ascii="Times New Roman" w:hAnsi="Times New Roman" w:cs="Times New Roman"/>
              </w:rPr>
            </w:pPr>
            <w:r w:rsidRPr="00846488">
              <w:rPr>
                <w:rFonts w:ascii="Times New Roman" w:hAnsi="Times New Roman" w:cs="Times New Roman"/>
              </w:rPr>
              <w:t>3.3.</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C642DD">
            <w:pPr>
              <w:pStyle w:val="af5"/>
              <w:rPr>
                <w:rFonts w:ascii="Times New Roman" w:hAnsi="Times New Roman" w:cs="Times New Roman"/>
              </w:rPr>
            </w:pPr>
            <w:r w:rsidRPr="00846488">
              <w:rPr>
                <w:rFonts w:ascii="Times New Roman" w:hAnsi="Times New Roman" w:cs="Times New Roman"/>
              </w:rPr>
              <w:t>Размещение в средствах массовой информации принятых</w:t>
            </w:r>
            <w:r w:rsidR="00890A4F">
              <w:rPr>
                <w:rFonts w:ascii="Times New Roman" w:hAnsi="Times New Roman" w:cs="Times New Roman"/>
              </w:rPr>
              <w:t xml:space="preserve"> </w:t>
            </w:r>
            <w:r w:rsidRPr="00846488">
              <w:rPr>
                <w:rFonts w:ascii="Times New Roman" w:hAnsi="Times New Roman" w:cs="Times New Roman"/>
              </w:rPr>
              <w:t xml:space="preserve">муниципальных правовых актов  </w:t>
            </w:r>
          </w:p>
        </w:tc>
        <w:tc>
          <w:tcPr>
            <w:tcW w:w="5262" w:type="dxa"/>
            <w:tcBorders>
              <w:top w:val="single" w:sz="4" w:space="0" w:color="auto"/>
              <w:left w:val="single" w:sz="4" w:space="0" w:color="auto"/>
              <w:bottom w:val="single" w:sz="4" w:space="0" w:color="auto"/>
            </w:tcBorders>
          </w:tcPr>
          <w:p w:rsidR="00760B3B" w:rsidRPr="00846488" w:rsidRDefault="005C4DA7" w:rsidP="00833EA1">
            <w:pPr>
              <w:spacing w:line="276" w:lineRule="auto"/>
              <w:ind w:firstLine="0"/>
            </w:pPr>
            <w:r w:rsidRPr="00846488">
              <w:t xml:space="preserve">В соответствии с требованиями действующего законодательства со стороны администрации городского округа Кинель Самарской области и Думы городского округа Кинель Самарской области в обязательном порядке осуществляется размещение в средствах массовой </w:t>
            </w:r>
            <w:r w:rsidR="005D2455" w:rsidRPr="00846488">
              <w:t>информации (</w:t>
            </w:r>
            <w:r w:rsidRPr="00846488">
              <w:t xml:space="preserve">газетах «Кинельская жизнь» или «Неделя Кинеля») </w:t>
            </w:r>
            <w:r w:rsidR="00BE75B3">
              <w:t xml:space="preserve">информация </w:t>
            </w:r>
            <w:r w:rsidRPr="00846488">
              <w:t xml:space="preserve">о принятых </w:t>
            </w:r>
            <w:r w:rsidRPr="00846488">
              <w:lastRenderedPageBreak/>
              <w:t>муниципальных правовых актов</w:t>
            </w:r>
            <w:r w:rsidR="00480031">
              <w:t>.</w:t>
            </w:r>
          </w:p>
        </w:tc>
      </w:tr>
      <w:tr w:rsidR="00E054A6" w:rsidRPr="00846488" w:rsidTr="00645D1B">
        <w:trPr>
          <w:trHeight w:val="206"/>
        </w:trPr>
        <w:tc>
          <w:tcPr>
            <w:tcW w:w="710" w:type="dxa"/>
            <w:tcBorders>
              <w:top w:val="single" w:sz="4" w:space="0" w:color="auto"/>
              <w:bottom w:val="single" w:sz="4" w:space="0" w:color="auto"/>
              <w:right w:val="single" w:sz="4" w:space="0" w:color="auto"/>
            </w:tcBorders>
            <w:vAlign w:val="center"/>
          </w:tcPr>
          <w:p w:rsidR="00E054A6" w:rsidRPr="00846488" w:rsidRDefault="00E054A6" w:rsidP="00770447">
            <w:pPr>
              <w:pStyle w:val="af3"/>
              <w:jc w:val="center"/>
              <w:rPr>
                <w:rFonts w:ascii="Times New Roman" w:hAnsi="Times New Roman" w:cs="Times New Roman"/>
              </w:rPr>
            </w:pPr>
            <w:r w:rsidRPr="00846488">
              <w:rPr>
                <w:rFonts w:ascii="Times New Roman" w:hAnsi="Times New Roman" w:cs="Times New Roman"/>
              </w:rPr>
              <w:lastRenderedPageBreak/>
              <w:t>3.4.</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C642DD">
            <w:pPr>
              <w:pStyle w:val="af5"/>
              <w:rPr>
                <w:rFonts w:ascii="Times New Roman" w:hAnsi="Times New Roman" w:cs="Times New Roman"/>
              </w:rPr>
            </w:pPr>
            <w:r w:rsidRPr="00846488">
              <w:rPr>
                <w:rFonts w:ascii="Times New Roman" w:hAnsi="Times New Roman" w:cs="Times New Roman"/>
              </w:rPr>
              <w:t xml:space="preserve">Размещение в соответствии с требованиями действующего законодательства на официальном сайте администрации городского округа Кинель Самарской области сведений о доходах (расходах), об имуществе и обязательствах имущественного характера муниципальных служащих </w:t>
            </w:r>
          </w:p>
        </w:tc>
        <w:tc>
          <w:tcPr>
            <w:tcW w:w="5262" w:type="dxa"/>
            <w:tcBorders>
              <w:top w:val="single" w:sz="4" w:space="0" w:color="auto"/>
              <w:left w:val="single" w:sz="4" w:space="0" w:color="auto"/>
              <w:bottom w:val="single" w:sz="4" w:space="0" w:color="auto"/>
            </w:tcBorders>
          </w:tcPr>
          <w:p w:rsidR="00E054A6" w:rsidRPr="000F496E" w:rsidRDefault="00E13506" w:rsidP="00FB4B2C">
            <w:pPr>
              <w:tabs>
                <w:tab w:val="left" w:pos="1260"/>
                <w:tab w:val="left" w:pos="1620"/>
              </w:tabs>
              <w:spacing w:line="276" w:lineRule="auto"/>
              <w:ind w:firstLine="0"/>
            </w:pPr>
            <w:r w:rsidRPr="000F496E">
              <w:t>В соответствии с требованиями действующего законодательства</w:t>
            </w:r>
            <w:r w:rsidR="00480031" w:rsidRPr="000F496E">
              <w:t xml:space="preserve"> </w:t>
            </w:r>
            <w:r w:rsidRPr="000F496E">
              <w:t xml:space="preserve">решением Думы городского округа Кинель от 28.02.2013 года № 294 утвержден </w:t>
            </w:r>
            <w:hyperlink w:anchor="sub_1000" w:history="1">
              <w:r w:rsidR="000F496E" w:rsidRPr="000F496E">
                <w:rPr>
                  <w:rStyle w:val="af2"/>
                  <w:b w:val="0"/>
                  <w:color w:val="auto"/>
                  <w:sz w:val="24"/>
                  <w:szCs w:val="24"/>
                </w:rPr>
                <w:t>Порядок</w:t>
              </w:r>
            </w:hyperlink>
            <w:r w:rsidR="000F496E" w:rsidRPr="000F496E">
              <w:rPr>
                <w:b/>
                <w:bCs/>
              </w:rPr>
              <w:t xml:space="preserve"> </w:t>
            </w:r>
            <w:r w:rsidR="000F496E" w:rsidRPr="000F496E">
              <w:t>размещения на официальном сайте администрации городского округа Кинель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Кинель Самарской области, руководителей муниципальных учреждений городского округа Кинель Самарской области, их супруг (супругов) и несовершеннолетних детей</w:t>
            </w:r>
            <w:r w:rsidR="000F496E">
              <w:t xml:space="preserve"> (с изменениями от 26.07.2018 г.)</w:t>
            </w:r>
            <w:r w:rsidRPr="000F496E">
              <w:t>.</w:t>
            </w:r>
          </w:p>
        </w:tc>
      </w:tr>
      <w:tr w:rsidR="00E054A6" w:rsidRPr="00846488" w:rsidTr="00645D1B">
        <w:tc>
          <w:tcPr>
            <w:tcW w:w="710" w:type="dxa"/>
            <w:tcBorders>
              <w:top w:val="single" w:sz="4" w:space="0" w:color="auto"/>
              <w:bottom w:val="single" w:sz="4" w:space="0" w:color="auto"/>
              <w:right w:val="single" w:sz="4" w:space="0" w:color="auto"/>
            </w:tcBorders>
            <w:vAlign w:val="center"/>
          </w:tcPr>
          <w:p w:rsidR="00E054A6" w:rsidRPr="00846488" w:rsidRDefault="00E054A6" w:rsidP="00D113F3">
            <w:pPr>
              <w:pStyle w:val="af3"/>
              <w:jc w:val="center"/>
              <w:rPr>
                <w:rFonts w:ascii="Times New Roman" w:hAnsi="Times New Roman" w:cs="Times New Roman"/>
              </w:rPr>
            </w:pPr>
            <w:r w:rsidRPr="00846488">
              <w:rPr>
                <w:rFonts w:ascii="Times New Roman" w:hAnsi="Times New Roman" w:cs="Times New Roman"/>
              </w:rPr>
              <w:t>3.5.</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770447">
            <w:pPr>
              <w:pStyle w:val="af5"/>
              <w:rPr>
                <w:rFonts w:ascii="Times New Roman" w:hAnsi="Times New Roman" w:cs="Times New Roman"/>
              </w:rPr>
            </w:pPr>
            <w:r w:rsidRPr="00846488">
              <w:rPr>
                <w:rFonts w:ascii="Times New Roman" w:hAnsi="Times New Roman" w:cs="Times New Roman"/>
              </w:rPr>
              <w:t>Подготовка и опубликование в  средствах массовой информации, в соответствующих разделах антикоррупционного сайта администрации городского округа Кинель Самарской области в сети Интернет информационных, аналитических, статистических материалов об итогах реализации мер государственной политики по противодействию коррупции на территории городского округа Кинель Самарской области</w:t>
            </w:r>
          </w:p>
        </w:tc>
        <w:tc>
          <w:tcPr>
            <w:tcW w:w="5262" w:type="dxa"/>
            <w:tcBorders>
              <w:top w:val="single" w:sz="4" w:space="0" w:color="auto"/>
              <w:left w:val="single" w:sz="4" w:space="0" w:color="auto"/>
              <w:bottom w:val="single" w:sz="4" w:space="0" w:color="auto"/>
            </w:tcBorders>
          </w:tcPr>
          <w:p w:rsidR="00E054A6" w:rsidRPr="00846488" w:rsidRDefault="0002347A" w:rsidP="0002347A">
            <w:pPr>
              <w:pStyle w:val="af5"/>
              <w:spacing w:line="276" w:lineRule="auto"/>
              <w:jc w:val="both"/>
              <w:rPr>
                <w:rFonts w:ascii="Times New Roman" w:hAnsi="Times New Roman" w:cs="Times New Roman"/>
              </w:rPr>
            </w:pPr>
            <w:r w:rsidRPr="00846488">
              <w:rPr>
                <w:rFonts w:ascii="Times New Roman" w:hAnsi="Times New Roman" w:cs="Times New Roman"/>
              </w:rPr>
              <w:t xml:space="preserve">Информация о ходе реализации муниципальной программы за отчетный год  и о принятых органами местного самоуправления  городского округа Кинель решениях  в сфере реализации мер антикоррупционной деятельности на территории городского округа опубликовывается в средствах массовой информации городского округа: газетах «Кинельская жизнь» или «Неделя Кинеля» и Интернет-сайте - </w:t>
            </w:r>
            <w:r w:rsidRPr="00846488">
              <w:rPr>
                <w:rFonts w:ascii="Times New Roman" w:hAnsi="Times New Roman" w:cs="Times New Roman"/>
                <w:lang w:val="en-US"/>
              </w:rPr>
              <w:t>www</w:t>
            </w:r>
            <w:r w:rsidRPr="00846488">
              <w:rPr>
                <w:rFonts w:ascii="Times New Roman" w:hAnsi="Times New Roman" w:cs="Times New Roman"/>
              </w:rPr>
              <w:t>.кинельгород.рф.</w:t>
            </w:r>
          </w:p>
        </w:tc>
      </w:tr>
      <w:tr w:rsidR="00E054A6" w:rsidRPr="00846488" w:rsidTr="00645D1B">
        <w:tc>
          <w:tcPr>
            <w:tcW w:w="710" w:type="dxa"/>
            <w:tcBorders>
              <w:top w:val="single" w:sz="4" w:space="0" w:color="auto"/>
              <w:bottom w:val="single" w:sz="4" w:space="0" w:color="auto"/>
              <w:right w:val="single" w:sz="4" w:space="0" w:color="auto"/>
            </w:tcBorders>
            <w:vAlign w:val="center"/>
          </w:tcPr>
          <w:p w:rsidR="00E054A6" w:rsidRPr="00846488" w:rsidRDefault="00E054A6" w:rsidP="00D113F3">
            <w:pPr>
              <w:pStyle w:val="af3"/>
              <w:jc w:val="center"/>
              <w:rPr>
                <w:rFonts w:ascii="Times New Roman" w:hAnsi="Times New Roman" w:cs="Times New Roman"/>
              </w:rPr>
            </w:pPr>
            <w:r w:rsidRPr="00846488">
              <w:rPr>
                <w:rFonts w:ascii="Times New Roman" w:hAnsi="Times New Roman" w:cs="Times New Roman"/>
              </w:rPr>
              <w:t>3.6.</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770447">
            <w:pPr>
              <w:pStyle w:val="af5"/>
              <w:rPr>
                <w:rFonts w:ascii="Times New Roman" w:hAnsi="Times New Roman" w:cs="Times New Roman"/>
              </w:rPr>
            </w:pPr>
            <w:r w:rsidRPr="00846488">
              <w:rPr>
                <w:rFonts w:ascii="Times New Roman" w:hAnsi="Times New Roman" w:cs="Times New Roman"/>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tc>
        <w:tc>
          <w:tcPr>
            <w:tcW w:w="5262" w:type="dxa"/>
            <w:tcBorders>
              <w:top w:val="single" w:sz="4" w:space="0" w:color="auto"/>
              <w:left w:val="single" w:sz="4" w:space="0" w:color="auto"/>
              <w:bottom w:val="single" w:sz="4" w:space="0" w:color="auto"/>
            </w:tcBorders>
          </w:tcPr>
          <w:p w:rsidR="00E054A6" w:rsidRPr="00846488" w:rsidRDefault="0002347A" w:rsidP="0002347A">
            <w:pPr>
              <w:pStyle w:val="af5"/>
              <w:spacing w:line="276" w:lineRule="auto"/>
              <w:jc w:val="both"/>
              <w:rPr>
                <w:rFonts w:ascii="Times New Roman" w:hAnsi="Times New Roman" w:cs="Times New Roman"/>
              </w:rPr>
            </w:pPr>
            <w:r w:rsidRPr="00846488">
              <w:rPr>
                <w:rFonts w:ascii="Times New Roman" w:hAnsi="Times New Roman" w:cs="Times New Roman"/>
              </w:rPr>
              <w:t>Постановлением администрации от 31.08.2011 года № 2470</w:t>
            </w:r>
            <w:r w:rsidR="00683A1A">
              <w:rPr>
                <w:rFonts w:ascii="Times New Roman" w:hAnsi="Times New Roman" w:cs="Times New Roman"/>
              </w:rPr>
              <w:t xml:space="preserve"> (с изменениями от 30.05.2016 г.)</w:t>
            </w:r>
            <w:r w:rsidRPr="00846488">
              <w:rPr>
                <w:rFonts w:ascii="Times New Roman" w:hAnsi="Times New Roman" w:cs="Times New Roman"/>
              </w:rPr>
              <w:t xml:space="preserve"> утвержден Порядок </w:t>
            </w:r>
            <w:r w:rsidRPr="00846488">
              <w:rPr>
                <w:rFonts w:ascii="Times New Roman" w:hAnsi="Times New Roman" w:cs="Times New Roman"/>
                <w:bCs/>
              </w:rPr>
              <w:t xml:space="preserve">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Прием обращений граждан и юридических лиц по «горячей линии»  производится специалистом аппарата администрации согласно графику работы с 8.00 до 17.00 по телефону 6-25-49, кроме выходных и праздничных дней. </w:t>
            </w:r>
            <w:r w:rsidRPr="00846488">
              <w:rPr>
                <w:rFonts w:ascii="Times New Roman" w:hAnsi="Times New Roman" w:cs="Times New Roman"/>
              </w:rPr>
              <w:t xml:space="preserve">Обращений, жалоб граждан и организаций по вопросам коррупционных правонарушений  и возможных нарушений </w:t>
            </w:r>
            <w:r w:rsidRPr="00846488">
              <w:rPr>
                <w:rFonts w:ascii="Times New Roman" w:hAnsi="Times New Roman" w:cs="Times New Roman"/>
              </w:rPr>
              <w:lastRenderedPageBreak/>
              <w:t>законодательства в сфере противодействия коррупции в отчетном периоде по «горячей линии» не поступало.</w:t>
            </w:r>
          </w:p>
        </w:tc>
      </w:tr>
    </w:tbl>
    <w:p w:rsidR="008272BA" w:rsidRPr="00846488" w:rsidRDefault="008272BA" w:rsidP="00DA226F">
      <w:pPr>
        <w:pStyle w:val="ac"/>
        <w:tabs>
          <w:tab w:val="clear" w:pos="4677"/>
          <w:tab w:val="clear" w:pos="9355"/>
        </w:tabs>
        <w:spacing w:line="240" w:lineRule="auto"/>
        <w:ind w:firstLine="0"/>
      </w:pPr>
    </w:p>
    <w:sectPr w:rsidR="008272BA" w:rsidRPr="00846488" w:rsidSect="008272BA">
      <w:pgSz w:w="11906" w:h="16838"/>
      <w:pgMar w:top="113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7DD" w:rsidRDefault="004217DD" w:rsidP="00BC38EB">
      <w:r>
        <w:separator/>
      </w:r>
    </w:p>
  </w:endnote>
  <w:endnote w:type="continuationSeparator" w:id="1">
    <w:p w:rsidR="004217DD" w:rsidRDefault="004217DD"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7DD" w:rsidRDefault="004217DD" w:rsidP="00BC38EB">
      <w:r>
        <w:separator/>
      </w:r>
    </w:p>
  </w:footnote>
  <w:footnote w:type="continuationSeparator" w:id="1">
    <w:p w:rsidR="004217DD" w:rsidRDefault="004217DD"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C73DB"/>
    <w:multiLevelType w:val="hybridMultilevel"/>
    <w:tmpl w:val="04BE519C"/>
    <w:lvl w:ilvl="0" w:tplc="5AF02C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10A4DF6"/>
    <w:multiLevelType w:val="hybridMultilevel"/>
    <w:tmpl w:val="4310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321DF"/>
    <w:multiLevelType w:val="hybridMultilevel"/>
    <w:tmpl w:val="4310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9">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0">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4">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D657279"/>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3">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3"/>
  </w:num>
  <w:num w:numId="2">
    <w:abstractNumId w:val="28"/>
  </w:num>
  <w:num w:numId="3">
    <w:abstractNumId w:val="30"/>
  </w:num>
  <w:num w:numId="4">
    <w:abstractNumId w:val="27"/>
  </w:num>
  <w:num w:numId="5">
    <w:abstractNumId w:val="7"/>
  </w:num>
  <w:num w:numId="6">
    <w:abstractNumId w:val="14"/>
  </w:num>
  <w:num w:numId="7">
    <w:abstractNumId w:val="0"/>
  </w:num>
  <w:num w:numId="8">
    <w:abstractNumId w:val="16"/>
  </w:num>
  <w:num w:numId="9">
    <w:abstractNumId w:val="11"/>
  </w:num>
  <w:num w:numId="10">
    <w:abstractNumId w:val="9"/>
  </w:num>
  <w:num w:numId="11">
    <w:abstractNumId w:val="26"/>
  </w:num>
  <w:num w:numId="12">
    <w:abstractNumId w:val="15"/>
  </w:num>
  <w:num w:numId="13">
    <w:abstractNumId w:val="17"/>
  </w:num>
  <w:num w:numId="14">
    <w:abstractNumId w:val="5"/>
  </w:num>
  <w:num w:numId="15">
    <w:abstractNumId w:val="8"/>
  </w:num>
  <w:num w:numId="16">
    <w:abstractNumId w:val="12"/>
  </w:num>
  <w:num w:numId="17">
    <w:abstractNumId w:val="2"/>
  </w:num>
  <w:num w:numId="18">
    <w:abstractNumId w:val="18"/>
  </w:num>
  <w:num w:numId="19">
    <w:abstractNumId w:val="20"/>
  </w:num>
  <w:num w:numId="20">
    <w:abstractNumId w:val="21"/>
  </w:num>
  <w:num w:numId="21">
    <w:abstractNumId w:val="22"/>
  </w:num>
  <w:num w:numId="22">
    <w:abstractNumId w:val="25"/>
  </w:num>
  <w:num w:numId="23">
    <w:abstractNumId w:val="24"/>
  </w:num>
  <w:num w:numId="24">
    <w:abstractNumId w:val="23"/>
  </w:num>
  <w:num w:numId="25">
    <w:abstractNumId w:val="1"/>
  </w:num>
  <w:num w:numId="26">
    <w:abstractNumId w:val="29"/>
  </w:num>
  <w:num w:numId="27">
    <w:abstractNumId w:val="19"/>
  </w:num>
  <w:num w:numId="28">
    <w:abstractNumId w:val="10"/>
  </w:num>
  <w:num w:numId="29">
    <w:abstractNumId w:val="6"/>
  </w:num>
  <w:num w:numId="30">
    <w:abstractNumId w:val="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076B"/>
    <w:rsid w:val="000046A8"/>
    <w:rsid w:val="000128CA"/>
    <w:rsid w:val="000128D1"/>
    <w:rsid w:val="0001449C"/>
    <w:rsid w:val="00014806"/>
    <w:rsid w:val="000158DC"/>
    <w:rsid w:val="000159BB"/>
    <w:rsid w:val="000173BB"/>
    <w:rsid w:val="000201EF"/>
    <w:rsid w:val="00021400"/>
    <w:rsid w:val="0002347A"/>
    <w:rsid w:val="00027A46"/>
    <w:rsid w:val="00030EF2"/>
    <w:rsid w:val="00033460"/>
    <w:rsid w:val="0004063C"/>
    <w:rsid w:val="00042748"/>
    <w:rsid w:val="000459B4"/>
    <w:rsid w:val="00050CC9"/>
    <w:rsid w:val="000529CD"/>
    <w:rsid w:val="00053521"/>
    <w:rsid w:val="000571F6"/>
    <w:rsid w:val="000608DC"/>
    <w:rsid w:val="0006220A"/>
    <w:rsid w:val="0006308A"/>
    <w:rsid w:val="0006525E"/>
    <w:rsid w:val="000655DA"/>
    <w:rsid w:val="000662F2"/>
    <w:rsid w:val="0007382A"/>
    <w:rsid w:val="00073AB4"/>
    <w:rsid w:val="0007765A"/>
    <w:rsid w:val="00077960"/>
    <w:rsid w:val="00077DF1"/>
    <w:rsid w:val="00082A82"/>
    <w:rsid w:val="00082AC1"/>
    <w:rsid w:val="000926D1"/>
    <w:rsid w:val="00092932"/>
    <w:rsid w:val="00095F81"/>
    <w:rsid w:val="00096A19"/>
    <w:rsid w:val="00097421"/>
    <w:rsid w:val="000A02C5"/>
    <w:rsid w:val="000A043D"/>
    <w:rsid w:val="000A1DC6"/>
    <w:rsid w:val="000A45FE"/>
    <w:rsid w:val="000B46E7"/>
    <w:rsid w:val="000B56F3"/>
    <w:rsid w:val="000B691A"/>
    <w:rsid w:val="000B74E5"/>
    <w:rsid w:val="000B7C07"/>
    <w:rsid w:val="000C026B"/>
    <w:rsid w:val="000C1739"/>
    <w:rsid w:val="000C2E69"/>
    <w:rsid w:val="000C34AA"/>
    <w:rsid w:val="000C3D6B"/>
    <w:rsid w:val="000C769A"/>
    <w:rsid w:val="000D2607"/>
    <w:rsid w:val="000D291C"/>
    <w:rsid w:val="000D4B1B"/>
    <w:rsid w:val="000D512D"/>
    <w:rsid w:val="000D5E05"/>
    <w:rsid w:val="000E07A5"/>
    <w:rsid w:val="000E104A"/>
    <w:rsid w:val="000E31A8"/>
    <w:rsid w:val="000E33F4"/>
    <w:rsid w:val="000E4A06"/>
    <w:rsid w:val="000F496E"/>
    <w:rsid w:val="00103D7B"/>
    <w:rsid w:val="001040B8"/>
    <w:rsid w:val="0010699B"/>
    <w:rsid w:val="00107F18"/>
    <w:rsid w:val="0011430A"/>
    <w:rsid w:val="001173BB"/>
    <w:rsid w:val="0012203E"/>
    <w:rsid w:val="0012332E"/>
    <w:rsid w:val="0012396F"/>
    <w:rsid w:val="00126B2C"/>
    <w:rsid w:val="00130037"/>
    <w:rsid w:val="001301E3"/>
    <w:rsid w:val="00132EF2"/>
    <w:rsid w:val="0013421A"/>
    <w:rsid w:val="00135853"/>
    <w:rsid w:val="00141FB2"/>
    <w:rsid w:val="00144CF6"/>
    <w:rsid w:val="001513D6"/>
    <w:rsid w:val="00156A53"/>
    <w:rsid w:val="0016143B"/>
    <w:rsid w:val="00162BD5"/>
    <w:rsid w:val="001631CF"/>
    <w:rsid w:val="0016464F"/>
    <w:rsid w:val="001657C2"/>
    <w:rsid w:val="001663BE"/>
    <w:rsid w:val="001726F5"/>
    <w:rsid w:val="0017560D"/>
    <w:rsid w:val="0017622C"/>
    <w:rsid w:val="00181152"/>
    <w:rsid w:val="001828E6"/>
    <w:rsid w:val="0018337B"/>
    <w:rsid w:val="00185101"/>
    <w:rsid w:val="00185B1A"/>
    <w:rsid w:val="00185E98"/>
    <w:rsid w:val="00186143"/>
    <w:rsid w:val="001862BD"/>
    <w:rsid w:val="00186919"/>
    <w:rsid w:val="00187377"/>
    <w:rsid w:val="00191402"/>
    <w:rsid w:val="00191A4F"/>
    <w:rsid w:val="00192AEB"/>
    <w:rsid w:val="00197308"/>
    <w:rsid w:val="001A0B93"/>
    <w:rsid w:val="001A333A"/>
    <w:rsid w:val="001A34D9"/>
    <w:rsid w:val="001A3876"/>
    <w:rsid w:val="001A50EE"/>
    <w:rsid w:val="001A551A"/>
    <w:rsid w:val="001B1146"/>
    <w:rsid w:val="001B14B8"/>
    <w:rsid w:val="001C6731"/>
    <w:rsid w:val="001D6BDE"/>
    <w:rsid w:val="001D6CEF"/>
    <w:rsid w:val="001E5D29"/>
    <w:rsid w:val="001E7862"/>
    <w:rsid w:val="0020135C"/>
    <w:rsid w:val="00205E0F"/>
    <w:rsid w:val="00207646"/>
    <w:rsid w:val="00211213"/>
    <w:rsid w:val="00213F29"/>
    <w:rsid w:val="00214AE0"/>
    <w:rsid w:val="00215199"/>
    <w:rsid w:val="002153FF"/>
    <w:rsid w:val="0021702D"/>
    <w:rsid w:val="0022135F"/>
    <w:rsid w:val="002213F8"/>
    <w:rsid w:val="00222544"/>
    <w:rsid w:val="00224166"/>
    <w:rsid w:val="00225386"/>
    <w:rsid w:val="0022635E"/>
    <w:rsid w:val="00226A28"/>
    <w:rsid w:val="00231034"/>
    <w:rsid w:val="0023196F"/>
    <w:rsid w:val="00231D95"/>
    <w:rsid w:val="00233365"/>
    <w:rsid w:val="0023451E"/>
    <w:rsid w:val="00236E46"/>
    <w:rsid w:val="0023717D"/>
    <w:rsid w:val="00240248"/>
    <w:rsid w:val="00241378"/>
    <w:rsid w:val="00242033"/>
    <w:rsid w:val="00246EEE"/>
    <w:rsid w:val="00255A8D"/>
    <w:rsid w:val="002617F4"/>
    <w:rsid w:val="00270265"/>
    <w:rsid w:val="00270313"/>
    <w:rsid w:val="00272498"/>
    <w:rsid w:val="00272F2D"/>
    <w:rsid w:val="002747AA"/>
    <w:rsid w:val="00276125"/>
    <w:rsid w:val="00276847"/>
    <w:rsid w:val="00280163"/>
    <w:rsid w:val="00280D73"/>
    <w:rsid w:val="00281050"/>
    <w:rsid w:val="00282624"/>
    <w:rsid w:val="00283B3B"/>
    <w:rsid w:val="0028416D"/>
    <w:rsid w:val="00287E36"/>
    <w:rsid w:val="00290F1E"/>
    <w:rsid w:val="00293271"/>
    <w:rsid w:val="00294FA7"/>
    <w:rsid w:val="002A042B"/>
    <w:rsid w:val="002A155E"/>
    <w:rsid w:val="002A2659"/>
    <w:rsid w:val="002A2C3E"/>
    <w:rsid w:val="002A368B"/>
    <w:rsid w:val="002A41ED"/>
    <w:rsid w:val="002A77EC"/>
    <w:rsid w:val="002B0207"/>
    <w:rsid w:val="002B4834"/>
    <w:rsid w:val="002B6801"/>
    <w:rsid w:val="002B6CCF"/>
    <w:rsid w:val="002C3FAC"/>
    <w:rsid w:val="002C5DED"/>
    <w:rsid w:val="002C7AAC"/>
    <w:rsid w:val="002C7CAE"/>
    <w:rsid w:val="002D62EF"/>
    <w:rsid w:val="002E0AC1"/>
    <w:rsid w:val="002E199C"/>
    <w:rsid w:val="002E24DB"/>
    <w:rsid w:val="002E4596"/>
    <w:rsid w:val="002E5CEB"/>
    <w:rsid w:val="002F2026"/>
    <w:rsid w:val="002F7191"/>
    <w:rsid w:val="00306559"/>
    <w:rsid w:val="00307BB5"/>
    <w:rsid w:val="00312EF3"/>
    <w:rsid w:val="003148FD"/>
    <w:rsid w:val="00322DBC"/>
    <w:rsid w:val="00341CC3"/>
    <w:rsid w:val="00346B48"/>
    <w:rsid w:val="003543DE"/>
    <w:rsid w:val="003563EC"/>
    <w:rsid w:val="00356F98"/>
    <w:rsid w:val="00361657"/>
    <w:rsid w:val="003670FF"/>
    <w:rsid w:val="003679D3"/>
    <w:rsid w:val="00373898"/>
    <w:rsid w:val="00376304"/>
    <w:rsid w:val="00383BA7"/>
    <w:rsid w:val="003843DD"/>
    <w:rsid w:val="00384F1E"/>
    <w:rsid w:val="00391288"/>
    <w:rsid w:val="003933FB"/>
    <w:rsid w:val="00393CA9"/>
    <w:rsid w:val="0039449C"/>
    <w:rsid w:val="00394863"/>
    <w:rsid w:val="003972C1"/>
    <w:rsid w:val="003A2559"/>
    <w:rsid w:val="003A4861"/>
    <w:rsid w:val="003A4A02"/>
    <w:rsid w:val="003A4E1E"/>
    <w:rsid w:val="003A500E"/>
    <w:rsid w:val="003A5937"/>
    <w:rsid w:val="003A6286"/>
    <w:rsid w:val="003A6C60"/>
    <w:rsid w:val="003B0857"/>
    <w:rsid w:val="003B3EAD"/>
    <w:rsid w:val="003B3F80"/>
    <w:rsid w:val="003B5675"/>
    <w:rsid w:val="003B76B7"/>
    <w:rsid w:val="003C584B"/>
    <w:rsid w:val="003C7E8E"/>
    <w:rsid w:val="003D1558"/>
    <w:rsid w:val="003D3425"/>
    <w:rsid w:val="003D7DC8"/>
    <w:rsid w:val="003E116E"/>
    <w:rsid w:val="003E2348"/>
    <w:rsid w:val="003E6226"/>
    <w:rsid w:val="003E731D"/>
    <w:rsid w:val="003E742B"/>
    <w:rsid w:val="003F121E"/>
    <w:rsid w:val="003F1DF6"/>
    <w:rsid w:val="003F2ADF"/>
    <w:rsid w:val="003F553D"/>
    <w:rsid w:val="003F5FBF"/>
    <w:rsid w:val="00400AFE"/>
    <w:rsid w:val="00402736"/>
    <w:rsid w:val="00403085"/>
    <w:rsid w:val="0040334B"/>
    <w:rsid w:val="00403B61"/>
    <w:rsid w:val="00407360"/>
    <w:rsid w:val="00407B53"/>
    <w:rsid w:val="004124C7"/>
    <w:rsid w:val="00414E4A"/>
    <w:rsid w:val="004165CA"/>
    <w:rsid w:val="0041694C"/>
    <w:rsid w:val="00420DEB"/>
    <w:rsid w:val="004217DD"/>
    <w:rsid w:val="00421FB9"/>
    <w:rsid w:val="00425445"/>
    <w:rsid w:val="00425E83"/>
    <w:rsid w:val="004301F8"/>
    <w:rsid w:val="00431AD8"/>
    <w:rsid w:val="00433704"/>
    <w:rsid w:val="0043644C"/>
    <w:rsid w:val="00436B2C"/>
    <w:rsid w:val="00437471"/>
    <w:rsid w:val="0044673B"/>
    <w:rsid w:val="00450109"/>
    <w:rsid w:val="004502D9"/>
    <w:rsid w:val="00453547"/>
    <w:rsid w:val="00456818"/>
    <w:rsid w:val="004574D1"/>
    <w:rsid w:val="00457703"/>
    <w:rsid w:val="004579A4"/>
    <w:rsid w:val="004619CD"/>
    <w:rsid w:val="00461CF3"/>
    <w:rsid w:val="00464EF5"/>
    <w:rsid w:val="004701C4"/>
    <w:rsid w:val="004706F2"/>
    <w:rsid w:val="0047121F"/>
    <w:rsid w:val="004713D7"/>
    <w:rsid w:val="00471514"/>
    <w:rsid w:val="00480031"/>
    <w:rsid w:val="00480AAC"/>
    <w:rsid w:val="004847D0"/>
    <w:rsid w:val="004867D4"/>
    <w:rsid w:val="004904E1"/>
    <w:rsid w:val="00491C9E"/>
    <w:rsid w:val="00492488"/>
    <w:rsid w:val="00495950"/>
    <w:rsid w:val="004966A3"/>
    <w:rsid w:val="0049671A"/>
    <w:rsid w:val="004970D6"/>
    <w:rsid w:val="004A2AB7"/>
    <w:rsid w:val="004A334E"/>
    <w:rsid w:val="004A4D44"/>
    <w:rsid w:val="004B1C8E"/>
    <w:rsid w:val="004B3450"/>
    <w:rsid w:val="004B56F6"/>
    <w:rsid w:val="004B708D"/>
    <w:rsid w:val="004C026E"/>
    <w:rsid w:val="004C1502"/>
    <w:rsid w:val="004C36E9"/>
    <w:rsid w:val="004C57B8"/>
    <w:rsid w:val="004C775B"/>
    <w:rsid w:val="004D1567"/>
    <w:rsid w:val="004D3F31"/>
    <w:rsid w:val="004D6EE7"/>
    <w:rsid w:val="004E0043"/>
    <w:rsid w:val="004E19CE"/>
    <w:rsid w:val="004E4A24"/>
    <w:rsid w:val="004E5B46"/>
    <w:rsid w:val="004E663C"/>
    <w:rsid w:val="004F20DA"/>
    <w:rsid w:val="004F34BC"/>
    <w:rsid w:val="004F3756"/>
    <w:rsid w:val="004F3E40"/>
    <w:rsid w:val="004F6EDC"/>
    <w:rsid w:val="004F7360"/>
    <w:rsid w:val="00504A30"/>
    <w:rsid w:val="00510418"/>
    <w:rsid w:val="0051078F"/>
    <w:rsid w:val="00511323"/>
    <w:rsid w:val="005128A9"/>
    <w:rsid w:val="00514DD8"/>
    <w:rsid w:val="00515BD0"/>
    <w:rsid w:val="00521512"/>
    <w:rsid w:val="00527B0D"/>
    <w:rsid w:val="00530C9C"/>
    <w:rsid w:val="00532E73"/>
    <w:rsid w:val="00543156"/>
    <w:rsid w:val="00545251"/>
    <w:rsid w:val="00552871"/>
    <w:rsid w:val="00552E5D"/>
    <w:rsid w:val="00555173"/>
    <w:rsid w:val="00560094"/>
    <w:rsid w:val="00561D49"/>
    <w:rsid w:val="0056719A"/>
    <w:rsid w:val="00572F24"/>
    <w:rsid w:val="00575256"/>
    <w:rsid w:val="005765AE"/>
    <w:rsid w:val="0057753F"/>
    <w:rsid w:val="005816C2"/>
    <w:rsid w:val="005923BA"/>
    <w:rsid w:val="00593199"/>
    <w:rsid w:val="00596FDD"/>
    <w:rsid w:val="005A0791"/>
    <w:rsid w:val="005A223E"/>
    <w:rsid w:val="005A4C33"/>
    <w:rsid w:val="005A4FDD"/>
    <w:rsid w:val="005A67EB"/>
    <w:rsid w:val="005A68F5"/>
    <w:rsid w:val="005A6AF0"/>
    <w:rsid w:val="005A6E22"/>
    <w:rsid w:val="005B2338"/>
    <w:rsid w:val="005B2789"/>
    <w:rsid w:val="005B4239"/>
    <w:rsid w:val="005B777C"/>
    <w:rsid w:val="005C1217"/>
    <w:rsid w:val="005C312B"/>
    <w:rsid w:val="005C3A85"/>
    <w:rsid w:val="005C4263"/>
    <w:rsid w:val="005C4DA7"/>
    <w:rsid w:val="005C5078"/>
    <w:rsid w:val="005C50D1"/>
    <w:rsid w:val="005D0D20"/>
    <w:rsid w:val="005D1E10"/>
    <w:rsid w:val="005D2455"/>
    <w:rsid w:val="005D3426"/>
    <w:rsid w:val="005D4CC0"/>
    <w:rsid w:val="005D549D"/>
    <w:rsid w:val="005E22A3"/>
    <w:rsid w:val="005E7D6C"/>
    <w:rsid w:val="005F33E6"/>
    <w:rsid w:val="005F43CB"/>
    <w:rsid w:val="0060076E"/>
    <w:rsid w:val="006012C4"/>
    <w:rsid w:val="0060188E"/>
    <w:rsid w:val="00602474"/>
    <w:rsid w:val="006026DB"/>
    <w:rsid w:val="006049CC"/>
    <w:rsid w:val="0060786C"/>
    <w:rsid w:val="0061373A"/>
    <w:rsid w:val="00614948"/>
    <w:rsid w:val="00617073"/>
    <w:rsid w:val="00617A59"/>
    <w:rsid w:val="00620059"/>
    <w:rsid w:val="00620102"/>
    <w:rsid w:val="00621C3D"/>
    <w:rsid w:val="0062365C"/>
    <w:rsid w:val="00623F75"/>
    <w:rsid w:val="00626345"/>
    <w:rsid w:val="00627800"/>
    <w:rsid w:val="00630996"/>
    <w:rsid w:val="00631ACF"/>
    <w:rsid w:val="0063567F"/>
    <w:rsid w:val="00640366"/>
    <w:rsid w:val="0064116B"/>
    <w:rsid w:val="00641326"/>
    <w:rsid w:val="00642101"/>
    <w:rsid w:val="006459E2"/>
    <w:rsid w:val="00645D1B"/>
    <w:rsid w:val="00650081"/>
    <w:rsid w:val="00651C1C"/>
    <w:rsid w:val="006562A6"/>
    <w:rsid w:val="00660807"/>
    <w:rsid w:val="00661391"/>
    <w:rsid w:val="006614BB"/>
    <w:rsid w:val="00662B1E"/>
    <w:rsid w:val="00665A92"/>
    <w:rsid w:val="00665C92"/>
    <w:rsid w:val="006660AB"/>
    <w:rsid w:val="00676466"/>
    <w:rsid w:val="00676C1C"/>
    <w:rsid w:val="00680522"/>
    <w:rsid w:val="00681E97"/>
    <w:rsid w:val="00683A1A"/>
    <w:rsid w:val="00684B6A"/>
    <w:rsid w:val="00686EF1"/>
    <w:rsid w:val="006906C1"/>
    <w:rsid w:val="00690B15"/>
    <w:rsid w:val="00691B3B"/>
    <w:rsid w:val="00692584"/>
    <w:rsid w:val="006945B0"/>
    <w:rsid w:val="00697589"/>
    <w:rsid w:val="006A0341"/>
    <w:rsid w:val="006A065B"/>
    <w:rsid w:val="006A13BE"/>
    <w:rsid w:val="006A4538"/>
    <w:rsid w:val="006A6F26"/>
    <w:rsid w:val="006A73D5"/>
    <w:rsid w:val="006B0ADD"/>
    <w:rsid w:val="006B59D2"/>
    <w:rsid w:val="006B7EBA"/>
    <w:rsid w:val="006C0224"/>
    <w:rsid w:val="006C6C90"/>
    <w:rsid w:val="006D422E"/>
    <w:rsid w:val="006D4BEC"/>
    <w:rsid w:val="006E3619"/>
    <w:rsid w:val="006F0AB5"/>
    <w:rsid w:val="006F4669"/>
    <w:rsid w:val="006F6D22"/>
    <w:rsid w:val="006F7FAB"/>
    <w:rsid w:val="00702441"/>
    <w:rsid w:val="007030B4"/>
    <w:rsid w:val="00704276"/>
    <w:rsid w:val="00704F64"/>
    <w:rsid w:val="007056C9"/>
    <w:rsid w:val="007059CA"/>
    <w:rsid w:val="00710161"/>
    <w:rsid w:val="007110B3"/>
    <w:rsid w:val="00716050"/>
    <w:rsid w:val="0071685A"/>
    <w:rsid w:val="00720F30"/>
    <w:rsid w:val="007244A6"/>
    <w:rsid w:val="007248C4"/>
    <w:rsid w:val="0072507C"/>
    <w:rsid w:val="007269AC"/>
    <w:rsid w:val="00727055"/>
    <w:rsid w:val="0072774C"/>
    <w:rsid w:val="00727E23"/>
    <w:rsid w:val="00741FE6"/>
    <w:rsid w:val="0074410E"/>
    <w:rsid w:val="00747E8F"/>
    <w:rsid w:val="00751057"/>
    <w:rsid w:val="0075288A"/>
    <w:rsid w:val="007542E7"/>
    <w:rsid w:val="00754FAA"/>
    <w:rsid w:val="00756A18"/>
    <w:rsid w:val="00757DB0"/>
    <w:rsid w:val="00757DC6"/>
    <w:rsid w:val="007602B9"/>
    <w:rsid w:val="00760B3B"/>
    <w:rsid w:val="0076227D"/>
    <w:rsid w:val="007637A5"/>
    <w:rsid w:val="0076416A"/>
    <w:rsid w:val="00764A76"/>
    <w:rsid w:val="00766A46"/>
    <w:rsid w:val="00771938"/>
    <w:rsid w:val="00771C50"/>
    <w:rsid w:val="00772EA3"/>
    <w:rsid w:val="0077399D"/>
    <w:rsid w:val="007745FC"/>
    <w:rsid w:val="00775ADF"/>
    <w:rsid w:val="00775E98"/>
    <w:rsid w:val="007778B1"/>
    <w:rsid w:val="0078253E"/>
    <w:rsid w:val="007827F7"/>
    <w:rsid w:val="00783F16"/>
    <w:rsid w:val="00785305"/>
    <w:rsid w:val="0078692C"/>
    <w:rsid w:val="00787389"/>
    <w:rsid w:val="00790177"/>
    <w:rsid w:val="00791285"/>
    <w:rsid w:val="00793789"/>
    <w:rsid w:val="00793F1F"/>
    <w:rsid w:val="007942E1"/>
    <w:rsid w:val="00797E49"/>
    <w:rsid w:val="007A5F28"/>
    <w:rsid w:val="007A62DC"/>
    <w:rsid w:val="007A6C81"/>
    <w:rsid w:val="007B1672"/>
    <w:rsid w:val="007B1F57"/>
    <w:rsid w:val="007B4157"/>
    <w:rsid w:val="007B4D79"/>
    <w:rsid w:val="007B4D7E"/>
    <w:rsid w:val="007C01D6"/>
    <w:rsid w:val="007C0BA0"/>
    <w:rsid w:val="007C1C70"/>
    <w:rsid w:val="007C644A"/>
    <w:rsid w:val="007C64FE"/>
    <w:rsid w:val="007C6C66"/>
    <w:rsid w:val="007C6E45"/>
    <w:rsid w:val="007C78A8"/>
    <w:rsid w:val="007D0D2C"/>
    <w:rsid w:val="007D1B55"/>
    <w:rsid w:val="007D4CDD"/>
    <w:rsid w:val="007E60E0"/>
    <w:rsid w:val="007E6629"/>
    <w:rsid w:val="007E7921"/>
    <w:rsid w:val="007F42CE"/>
    <w:rsid w:val="007F5014"/>
    <w:rsid w:val="00802048"/>
    <w:rsid w:val="00802B82"/>
    <w:rsid w:val="008034EB"/>
    <w:rsid w:val="0081050C"/>
    <w:rsid w:val="00811C55"/>
    <w:rsid w:val="008127AA"/>
    <w:rsid w:val="00812A24"/>
    <w:rsid w:val="008157D0"/>
    <w:rsid w:val="00823543"/>
    <w:rsid w:val="008250BC"/>
    <w:rsid w:val="008272BA"/>
    <w:rsid w:val="00830D1E"/>
    <w:rsid w:val="00832B9B"/>
    <w:rsid w:val="00833EA1"/>
    <w:rsid w:val="00834C51"/>
    <w:rsid w:val="008356A5"/>
    <w:rsid w:val="008367E9"/>
    <w:rsid w:val="00840F28"/>
    <w:rsid w:val="008415BC"/>
    <w:rsid w:val="00843985"/>
    <w:rsid w:val="00846488"/>
    <w:rsid w:val="00847524"/>
    <w:rsid w:val="008506B2"/>
    <w:rsid w:val="008507A1"/>
    <w:rsid w:val="0085150A"/>
    <w:rsid w:val="00852D13"/>
    <w:rsid w:val="00856EAF"/>
    <w:rsid w:val="00857CEE"/>
    <w:rsid w:val="00861161"/>
    <w:rsid w:val="0086129F"/>
    <w:rsid w:val="00863685"/>
    <w:rsid w:val="00867B73"/>
    <w:rsid w:val="008756DA"/>
    <w:rsid w:val="0087582E"/>
    <w:rsid w:val="00875D0A"/>
    <w:rsid w:val="00875D17"/>
    <w:rsid w:val="008767EF"/>
    <w:rsid w:val="0088412B"/>
    <w:rsid w:val="00884CE0"/>
    <w:rsid w:val="00887DE6"/>
    <w:rsid w:val="00890A4F"/>
    <w:rsid w:val="00891825"/>
    <w:rsid w:val="008918F4"/>
    <w:rsid w:val="00893D89"/>
    <w:rsid w:val="0089460C"/>
    <w:rsid w:val="008A0B73"/>
    <w:rsid w:val="008A1ACF"/>
    <w:rsid w:val="008A2CA8"/>
    <w:rsid w:val="008A602F"/>
    <w:rsid w:val="008A6277"/>
    <w:rsid w:val="008A68DA"/>
    <w:rsid w:val="008B010D"/>
    <w:rsid w:val="008B0F42"/>
    <w:rsid w:val="008B1909"/>
    <w:rsid w:val="008B2EAA"/>
    <w:rsid w:val="008B4616"/>
    <w:rsid w:val="008B59F4"/>
    <w:rsid w:val="008B65EA"/>
    <w:rsid w:val="008C55E4"/>
    <w:rsid w:val="008D08C9"/>
    <w:rsid w:val="008D0E54"/>
    <w:rsid w:val="008D0E6C"/>
    <w:rsid w:val="008D15BB"/>
    <w:rsid w:val="008D6334"/>
    <w:rsid w:val="008D7F4E"/>
    <w:rsid w:val="008E23F9"/>
    <w:rsid w:val="008E4663"/>
    <w:rsid w:val="008E486F"/>
    <w:rsid w:val="008E4B67"/>
    <w:rsid w:val="008E71F7"/>
    <w:rsid w:val="008E7C01"/>
    <w:rsid w:val="008F4F51"/>
    <w:rsid w:val="008F65C9"/>
    <w:rsid w:val="00911901"/>
    <w:rsid w:val="009159C8"/>
    <w:rsid w:val="00915FB7"/>
    <w:rsid w:val="00916BA9"/>
    <w:rsid w:val="00920774"/>
    <w:rsid w:val="00920B93"/>
    <w:rsid w:val="009223BD"/>
    <w:rsid w:val="00926900"/>
    <w:rsid w:val="00927444"/>
    <w:rsid w:val="00930396"/>
    <w:rsid w:val="00931744"/>
    <w:rsid w:val="009339AD"/>
    <w:rsid w:val="00934C29"/>
    <w:rsid w:val="00937841"/>
    <w:rsid w:val="00940405"/>
    <w:rsid w:val="00942FE2"/>
    <w:rsid w:val="009430F8"/>
    <w:rsid w:val="0094489D"/>
    <w:rsid w:val="009449E0"/>
    <w:rsid w:val="00944EAC"/>
    <w:rsid w:val="0095344D"/>
    <w:rsid w:val="00953C9C"/>
    <w:rsid w:val="00961DD8"/>
    <w:rsid w:val="0096314E"/>
    <w:rsid w:val="009636F3"/>
    <w:rsid w:val="00964B79"/>
    <w:rsid w:val="0097445F"/>
    <w:rsid w:val="0097629A"/>
    <w:rsid w:val="0097697D"/>
    <w:rsid w:val="009825EC"/>
    <w:rsid w:val="009836D1"/>
    <w:rsid w:val="00984807"/>
    <w:rsid w:val="00990A93"/>
    <w:rsid w:val="00992850"/>
    <w:rsid w:val="00995684"/>
    <w:rsid w:val="00995767"/>
    <w:rsid w:val="00995B87"/>
    <w:rsid w:val="009966E1"/>
    <w:rsid w:val="009A1A3C"/>
    <w:rsid w:val="009A38BF"/>
    <w:rsid w:val="009A5DE4"/>
    <w:rsid w:val="009A628C"/>
    <w:rsid w:val="009B0AA4"/>
    <w:rsid w:val="009B28F6"/>
    <w:rsid w:val="009B5DB4"/>
    <w:rsid w:val="009B6267"/>
    <w:rsid w:val="009B6ACA"/>
    <w:rsid w:val="009C070C"/>
    <w:rsid w:val="009C0E29"/>
    <w:rsid w:val="009C0EF6"/>
    <w:rsid w:val="009C38E5"/>
    <w:rsid w:val="009C412D"/>
    <w:rsid w:val="009D2266"/>
    <w:rsid w:val="009D288D"/>
    <w:rsid w:val="009E1101"/>
    <w:rsid w:val="009E43F1"/>
    <w:rsid w:val="009E44BD"/>
    <w:rsid w:val="009E4F5B"/>
    <w:rsid w:val="009E545D"/>
    <w:rsid w:val="009E6C20"/>
    <w:rsid w:val="009F4372"/>
    <w:rsid w:val="009F4705"/>
    <w:rsid w:val="009F50E4"/>
    <w:rsid w:val="009F5439"/>
    <w:rsid w:val="009F77DE"/>
    <w:rsid w:val="00A011AE"/>
    <w:rsid w:val="00A172ED"/>
    <w:rsid w:val="00A17B2F"/>
    <w:rsid w:val="00A20102"/>
    <w:rsid w:val="00A21BEB"/>
    <w:rsid w:val="00A22B27"/>
    <w:rsid w:val="00A23B38"/>
    <w:rsid w:val="00A24168"/>
    <w:rsid w:val="00A25B67"/>
    <w:rsid w:val="00A3016D"/>
    <w:rsid w:val="00A307A6"/>
    <w:rsid w:val="00A31297"/>
    <w:rsid w:val="00A32741"/>
    <w:rsid w:val="00A4148B"/>
    <w:rsid w:val="00A501FC"/>
    <w:rsid w:val="00A50CEB"/>
    <w:rsid w:val="00A51275"/>
    <w:rsid w:val="00A536CB"/>
    <w:rsid w:val="00A541FB"/>
    <w:rsid w:val="00A542EA"/>
    <w:rsid w:val="00A55C98"/>
    <w:rsid w:val="00A66036"/>
    <w:rsid w:val="00A6713F"/>
    <w:rsid w:val="00A6746C"/>
    <w:rsid w:val="00A67E21"/>
    <w:rsid w:val="00A70B69"/>
    <w:rsid w:val="00A73038"/>
    <w:rsid w:val="00A7326A"/>
    <w:rsid w:val="00A80427"/>
    <w:rsid w:val="00A85D1C"/>
    <w:rsid w:val="00A87223"/>
    <w:rsid w:val="00A922C3"/>
    <w:rsid w:val="00A92C0A"/>
    <w:rsid w:val="00A92EEE"/>
    <w:rsid w:val="00A93BD0"/>
    <w:rsid w:val="00AA068F"/>
    <w:rsid w:val="00AA234C"/>
    <w:rsid w:val="00AA340C"/>
    <w:rsid w:val="00AA4303"/>
    <w:rsid w:val="00AA5799"/>
    <w:rsid w:val="00AA6C96"/>
    <w:rsid w:val="00AB2467"/>
    <w:rsid w:val="00AB47BD"/>
    <w:rsid w:val="00AB7BE5"/>
    <w:rsid w:val="00AB7D66"/>
    <w:rsid w:val="00AC0ACB"/>
    <w:rsid w:val="00AC487C"/>
    <w:rsid w:val="00AD226B"/>
    <w:rsid w:val="00AD3984"/>
    <w:rsid w:val="00AD5EC3"/>
    <w:rsid w:val="00AE065B"/>
    <w:rsid w:val="00AE267C"/>
    <w:rsid w:val="00AE5DEB"/>
    <w:rsid w:val="00AE6338"/>
    <w:rsid w:val="00AF4F89"/>
    <w:rsid w:val="00AF7FEB"/>
    <w:rsid w:val="00B00427"/>
    <w:rsid w:val="00B02022"/>
    <w:rsid w:val="00B02319"/>
    <w:rsid w:val="00B11872"/>
    <w:rsid w:val="00B12323"/>
    <w:rsid w:val="00B1320A"/>
    <w:rsid w:val="00B13F21"/>
    <w:rsid w:val="00B14E6A"/>
    <w:rsid w:val="00B16BAD"/>
    <w:rsid w:val="00B23442"/>
    <w:rsid w:val="00B23F20"/>
    <w:rsid w:val="00B24A11"/>
    <w:rsid w:val="00B259A5"/>
    <w:rsid w:val="00B36620"/>
    <w:rsid w:val="00B40F3E"/>
    <w:rsid w:val="00B42B35"/>
    <w:rsid w:val="00B4639A"/>
    <w:rsid w:val="00B4738B"/>
    <w:rsid w:val="00B50883"/>
    <w:rsid w:val="00B53A40"/>
    <w:rsid w:val="00B53DC5"/>
    <w:rsid w:val="00B570F8"/>
    <w:rsid w:val="00B60831"/>
    <w:rsid w:val="00B7624A"/>
    <w:rsid w:val="00B764CB"/>
    <w:rsid w:val="00B847B9"/>
    <w:rsid w:val="00B86339"/>
    <w:rsid w:val="00B87A3F"/>
    <w:rsid w:val="00B94517"/>
    <w:rsid w:val="00B95037"/>
    <w:rsid w:val="00B9784B"/>
    <w:rsid w:val="00BA1246"/>
    <w:rsid w:val="00BA4BC2"/>
    <w:rsid w:val="00BA5880"/>
    <w:rsid w:val="00BA72CD"/>
    <w:rsid w:val="00BA79BD"/>
    <w:rsid w:val="00BB0AC2"/>
    <w:rsid w:val="00BB1BF1"/>
    <w:rsid w:val="00BB3157"/>
    <w:rsid w:val="00BB57F5"/>
    <w:rsid w:val="00BC0286"/>
    <w:rsid w:val="00BC0A59"/>
    <w:rsid w:val="00BC38EB"/>
    <w:rsid w:val="00BC46B0"/>
    <w:rsid w:val="00BC5DC5"/>
    <w:rsid w:val="00BC60EC"/>
    <w:rsid w:val="00BC6BAF"/>
    <w:rsid w:val="00BC778F"/>
    <w:rsid w:val="00BD3600"/>
    <w:rsid w:val="00BD55E9"/>
    <w:rsid w:val="00BD67AB"/>
    <w:rsid w:val="00BE0793"/>
    <w:rsid w:val="00BE1F4A"/>
    <w:rsid w:val="00BE31A4"/>
    <w:rsid w:val="00BE75B3"/>
    <w:rsid w:val="00BE7627"/>
    <w:rsid w:val="00BF1510"/>
    <w:rsid w:val="00BF1FB0"/>
    <w:rsid w:val="00BF2161"/>
    <w:rsid w:val="00BF38C0"/>
    <w:rsid w:val="00BF40E1"/>
    <w:rsid w:val="00BF594A"/>
    <w:rsid w:val="00BF610B"/>
    <w:rsid w:val="00BF6D70"/>
    <w:rsid w:val="00C0024D"/>
    <w:rsid w:val="00C00343"/>
    <w:rsid w:val="00C050CD"/>
    <w:rsid w:val="00C06575"/>
    <w:rsid w:val="00C0733B"/>
    <w:rsid w:val="00C115BF"/>
    <w:rsid w:val="00C12FF8"/>
    <w:rsid w:val="00C14976"/>
    <w:rsid w:val="00C14A72"/>
    <w:rsid w:val="00C153A0"/>
    <w:rsid w:val="00C158A8"/>
    <w:rsid w:val="00C15CD1"/>
    <w:rsid w:val="00C15F03"/>
    <w:rsid w:val="00C21B6C"/>
    <w:rsid w:val="00C24195"/>
    <w:rsid w:val="00C31D56"/>
    <w:rsid w:val="00C34EAC"/>
    <w:rsid w:val="00C350E2"/>
    <w:rsid w:val="00C36EC0"/>
    <w:rsid w:val="00C37C42"/>
    <w:rsid w:val="00C46941"/>
    <w:rsid w:val="00C4753F"/>
    <w:rsid w:val="00C47E11"/>
    <w:rsid w:val="00C51A84"/>
    <w:rsid w:val="00C525C8"/>
    <w:rsid w:val="00C54AEB"/>
    <w:rsid w:val="00C570F3"/>
    <w:rsid w:val="00C57C26"/>
    <w:rsid w:val="00C60F14"/>
    <w:rsid w:val="00C62E27"/>
    <w:rsid w:val="00C631F1"/>
    <w:rsid w:val="00C642DD"/>
    <w:rsid w:val="00C64910"/>
    <w:rsid w:val="00C7289F"/>
    <w:rsid w:val="00C73137"/>
    <w:rsid w:val="00C76512"/>
    <w:rsid w:val="00C768E5"/>
    <w:rsid w:val="00C773C6"/>
    <w:rsid w:val="00C778BD"/>
    <w:rsid w:val="00C8177B"/>
    <w:rsid w:val="00C8364E"/>
    <w:rsid w:val="00C859EA"/>
    <w:rsid w:val="00C8601A"/>
    <w:rsid w:val="00C866C0"/>
    <w:rsid w:val="00C91142"/>
    <w:rsid w:val="00C95F5D"/>
    <w:rsid w:val="00C96055"/>
    <w:rsid w:val="00C96B04"/>
    <w:rsid w:val="00CA4AC5"/>
    <w:rsid w:val="00CA72B5"/>
    <w:rsid w:val="00CB337E"/>
    <w:rsid w:val="00CC2D9C"/>
    <w:rsid w:val="00CC4785"/>
    <w:rsid w:val="00CC6114"/>
    <w:rsid w:val="00CC68F3"/>
    <w:rsid w:val="00CE0558"/>
    <w:rsid w:val="00CE3779"/>
    <w:rsid w:val="00CE3BDE"/>
    <w:rsid w:val="00CE5FE6"/>
    <w:rsid w:val="00CE6180"/>
    <w:rsid w:val="00CE647E"/>
    <w:rsid w:val="00CF022F"/>
    <w:rsid w:val="00CF0D9D"/>
    <w:rsid w:val="00CF1102"/>
    <w:rsid w:val="00CF1110"/>
    <w:rsid w:val="00CF13B1"/>
    <w:rsid w:val="00CF1C29"/>
    <w:rsid w:val="00CF29B4"/>
    <w:rsid w:val="00CF2DBA"/>
    <w:rsid w:val="00CF4E99"/>
    <w:rsid w:val="00CF51DB"/>
    <w:rsid w:val="00CF59F9"/>
    <w:rsid w:val="00CF6C63"/>
    <w:rsid w:val="00CF777E"/>
    <w:rsid w:val="00D036D7"/>
    <w:rsid w:val="00D05756"/>
    <w:rsid w:val="00D069A5"/>
    <w:rsid w:val="00D07427"/>
    <w:rsid w:val="00D104F9"/>
    <w:rsid w:val="00D10ACB"/>
    <w:rsid w:val="00D113F3"/>
    <w:rsid w:val="00D12FD6"/>
    <w:rsid w:val="00D20EC6"/>
    <w:rsid w:val="00D213FA"/>
    <w:rsid w:val="00D21744"/>
    <w:rsid w:val="00D22D52"/>
    <w:rsid w:val="00D238B1"/>
    <w:rsid w:val="00D23C8A"/>
    <w:rsid w:val="00D30010"/>
    <w:rsid w:val="00D3123A"/>
    <w:rsid w:val="00D34A25"/>
    <w:rsid w:val="00D35DC8"/>
    <w:rsid w:val="00D36241"/>
    <w:rsid w:val="00D365BB"/>
    <w:rsid w:val="00D36657"/>
    <w:rsid w:val="00D41CE5"/>
    <w:rsid w:val="00D420B6"/>
    <w:rsid w:val="00D46ABE"/>
    <w:rsid w:val="00D500B4"/>
    <w:rsid w:val="00D530F0"/>
    <w:rsid w:val="00D55231"/>
    <w:rsid w:val="00D55CF7"/>
    <w:rsid w:val="00D57FD8"/>
    <w:rsid w:val="00D63073"/>
    <w:rsid w:val="00D66971"/>
    <w:rsid w:val="00D71A01"/>
    <w:rsid w:val="00D72000"/>
    <w:rsid w:val="00D76289"/>
    <w:rsid w:val="00D76D29"/>
    <w:rsid w:val="00D805EF"/>
    <w:rsid w:val="00D859B4"/>
    <w:rsid w:val="00D8616C"/>
    <w:rsid w:val="00D903B3"/>
    <w:rsid w:val="00D9613B"/>
    <w:rsid w:val="00DA226F"/>
    <w:rsid w:val="00DB3572"/>
    <w:rsid w:val="00DB5F2F"/>
    <w:rsid w:val="00DB601F"/>
    <w:rsid w:val="00DB6D62"/>
    <w:rsid w:val="00DB756C"/>
    <w:rsid w:val="00DC1494"/>
    <w:rsid w:val="00DC2592"/>
    <w:rsid w:val="00DC7D39"/>
    <w:rsid w:val="00DD4734"/>
    <w:rsid w:val="00DE5813"/>
    <w:rsid w:val="00DF0FA6"/>
    <w:rsid w:val="00DF4804"/>
    <w:rsid w:val="00E040E4"/>
    <w:rsid w:val="00E054A6"/>
    <w:rsid w:val="00E056A0"/>
    <w:rsid w:val="00E13506"/>
    <w:rsid w:val="00E13781"/>
    <w:rsid w:val="00E15BF0"/>
    <w:rsid w:val="00E17AC9"/>
    <w:rsid w:val="00E17E30"/>
    <w:rsid w:val="00E202A7"/>
    <w:rsid w:val="00E22018"/>
    <w:rsid w:val="00E25916"/>
    <w:rsid w:val="00E2765C"/>
    <w:rsid w:val="00E36E71"/>
    <w:rsid w:val="00E41ACA"/>
    <w:rsid w:val="00E5011C"/>
    <w:rsid w:val="00E51E31"/>
    <w:rsid w:val="00E531A2"/>
    <w:rsid w:val="00E53506"/>
    <w:rsid w:val="00E552D7"/>
    <w:rsid w:val="00E556FD"/>
    <w:rsid w:val="00E5798A"/>
    <w:rsid w:val="00E627ED"/>
    <w:rsid w:val="00E64847"/>
    <w:rsid w:val="00E649D5"/>
    <w:rsid w:val="00E7401C"/>
    <w:rsid w:val="00E76A4B"/>
    <w:rsid w:val="00E834EE"/>
    <w:rsid w:val="00E84793"/>
    <w:rsid w:val="00E92AC2"/>
    <w:rsid w:val="00EA08EE"/>
    <w:rsid w:val="00EA33A9"/>
    <w:rsid w:val="00EA5A82"/>
    <w:rsid w:val="00EA5FBE"/>
    <w:rsid w:val="00EA6322"/>
    <w:rsid w:val="00EA77E1"/>
    <w:rsid w:val="00EB6B32"/>
    <w:rsid w:val="00EC093F"/>
    <w:rsid w:val="00EC1CAC"/>
    <w:rsid w:val="00EC33D2"/>
    <w:rsid w:val="00EC5F55"/>
    <w:rsid w:val="00ED2A86"/>
    <w:rsid w:val="00EE0B56"/>
    <w:rsid w:val="00EE17DD"/>
    <w:rsid w:val="00EE1A4D"/>
    <w:rsid w:val="00EE3914"/>
    <w:rsid w:val="00EE673A"/>
    <w:rsid w:val="00EE7A54"/>
    <w:rsid w:val="00EF22A1"/>
    <w:rsid w:val="00EF298A"/>
    <w:rsid w:val="00EF2A06"/>
    <w:rsid w:val="00EF4729"/>
    <w:rsid w:val="00EF4DDF"/>
    <w:rsid w:val="00EF5088"/>
    <w:rsid w:val="00EF6D4A"/>
    <w:rsid w:val="00F005DF"/>
    <w:rsid w:val="00F00EAC"/>
    <w:rsid w:val="00F01835"/>
    <w:rsid w:val="00F03187"/>
    <w:rsid w:val="00F039A4"/>
    <w:rsid w:val="00F044F3"/>
    <w:rsid w:val="00F05BAA"/>
    <w:rsid w:val="00F07A5E"/>
    <w:rsid w:val="00F1243B"/>
    <w:rsid w:val="00F12F94"/>
    <w:rsid w:val="00F15368"/>
    <w:rsid w:val="00F2086C"/>
    <w:rsid w:val="00F23E73"/>
    <w:rsid w:val="00F24316"/>
    <w:rsid w:val="00F24981"/>
    <w:rsid w:val="00F26278"/>
    <w:rsid w:val="00F26D3B"/>
    <w:rsid w:val="00F3004D"/>
    <w:rsid w:val="00F30FEE"/>
    <w:rsid w:val="00F32DCF"/>
    <w:rsid w:val="00F32FE4"/>
    <w:rsid w:val="00F34352"/>
    <w:rsid w:val="00F34496"/>
    <w:rsid w:val="00F35345"/>
    <w:rsid w:val="00F42E3C"/>
    <w:rsid w:val="00F439E7"/>
    <w:rsid w:val="00F50E08"/>
    <w:rsid w:val="00F51AED"/>
    <w:rsid w:val="00F51BA5"/>
    <w:rsid w:val="00F548C6"/>
    <w:rsid w:val="00F56081"/>
    <w:rsid w:val="00F5636D"/>
    <w:rsid w:val="00F56E55"/>
    <w:rsid w:val="00F5725D"/>
    <w:rsid w:val="00F57AC9"/>
    <w:rsid w:val="00F65D66"/>
    <w:rsid w:val="00F66B51"/>
    <w:rsid w:val="00F74496"/>
    <w:rsid w:val="00F765BC"/>
    <w:rsid w:val="00F8173C"/>
    <w:rsid w:val="00F87270"/>
    <w:rsid w:val="00F87AF4"/>
    <w:rsid w:val="00F902B5"/>
    <w:rsid w:val="00F933FF"/>
    <w:rsid w:val="00F95374"/>
    <w:rsid w:val="00F95F40"/>
    <w:rsid w:val="00F96B96"/>
    <w:rsid w:val="00FA0B97"/>
    <w:rsid w:val="00FA44DD"/>
    <w:rsid w:val="00FB2E7E"/>
    <w:rsid w:val="00FB4ADE"/>
    <w:rsid w:val="00FB4B2C"/>
    <w:rsid w:val="00FB6DE1"/>
    <w:rsid w:val="00FB76CF"/>
    <w:rsid w:val="00FC1152"/>
    <w:rsid w:val="00FC50D1"/>
    <w:rsid w:val="00FD1BEA"/>
    <w:rsid w:val="00FD353C"/>
    <w:rsid w:val="00FE1BC0"/>
    <w:rsid w:val="00FE79F9"/>
    <w:rsid w:val="00FF1D03"/>
    <w:rsid w:val="00FF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paragraph" w:customStyle="1" w:styleId="Default">
    <w:name w:val="Default"/>
    <w:rsid w:val="00224166"/>
    <w:pPr>
      <w:autoSpaceDE w:val="0"/>
      <w:autoSpaceDN w:val="0"/>
      <w:adjustRightInd w:val="0"/>
      <w:spacing w:line="240" w:lineRule="auto"/>
      <w:ind w:firstLine="0"/>
      <w:jc w:val="left"/>
    </w:pPr>
    <w:rPr>
      <w:rFonts w:eastAsia="Calibri"/>
      <w:color w:val="000000"/>
      <w:sz w:val="24"/>
      <w:szCs w:val="24"/>
      <w:lang w:eastAsia="en-US"/>
    </w:rPr>
  </w:style>
  <w:style w:type="paragraph" w:customStyle="1" w:styleId="ConsPlusNormal">
    <w:name w:val="ConsPlusNormal"/>
    <w:rsid w:val="00D55CF7"/>
    <w:pPr>
      <w:autoSpaceDE w:val="0"/>
      <w:autoSpaceDN w:val="0"/>
      <w:adjustRightInd w:val="0"/>
      <w:spacing w:line="240" w:lineRule="auto"/>
      <w:ind w:firstLine="0"/>
      <w:jc w:val="left"/>
    </w:pPr>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48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4842.0" TargetMode="External"/><Relationship Id="rId5" Type="http://schemas.openxmlformats.org/officeDocument/2006/relationships/webSettings" Target="webSettings.xml"/><Relationship Id="rId10" Type="http://schemas.openxmlformats.org/officeDocument/2006/relationships/hyperlink" Target="http://xn--c1acbljimlat3k.xn--p1ai/duma2018/399.docx" TargetMode="External"/><Relationship Id="rId4" Type="http://schemas.openxmlformats.org/officeDocument/2006/relationships/settings" Target="settings.xml"/><Relationship Id="rId9" Type="http://schemas.openxmlformats.org/officeDocument/2006/relationships/hyperlink" Target="http://xn--c1acbljimlat3k.xn--p1ai/duma2018/37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AA3C-7B68-45A7-923D-F30DC407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41252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Рысаева</cp:lastModifiedBy>
  <cp:revision>18</cp:revision>
  <cp:lastPrinted>2019-01-16T05:43:00Z</cp:lastPrinted>
  <dcterms:created xsi:type="dcterms:W3CDTF">2018-12-17T07:08:00Z</dcterms:created>
  <dcterms:modified xsi:type="dcterms:W3CDTF">2019-01-16T06:14:00Z</dcterms:modified>
</cp:coreProperties>
</file>